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Borders>
          <w:bottom w:val="thinThickMediumGap" w:sz="18" w:space="0" w:color="auto"/>
        </w:tblBorders>
        <w:tblLayout w:type="fixed"/>
        <w:tblLook w:val="0000"/>
      </w:tblPr>
      <w:tblGrid>
        <w:gridCol w:w="4678"/>
        <w:gridCol w:w="1417"/>
        <w:gridCol w:w="4536"/>
      </w:tblGrid>
      <w:tr w:rsidR="00535752">
        <w:trPr>
          <w:trHeight w:val="1803"/>
        </w:trPr>
        <w:tc>
          <w:tcPr>
            <w:tcW w:w="4678" w:type="dxa"/>
            <w:tcBorders>
              <w:top w:val="nil"/>
              <w:left w:val="nil"/>
              <w:bottom w:val="thinThickMediumGap" w:sz="18" w:space="0" w:color="auto"/>
              <w:right w:val="nil"/>
            </w:tcBorders>
          </w:tcPr>
          <w:p w:rsidR="00535752" w:rsidRPr="00764061" w:rsidRDefault="00535752" w:rsidP="00D25DD2">
            <w:pPr>
              <w:pStyle w:val="BodyText"/>
              <w:ind w:left="-108" w:right="-108"/>
              <w:jc w:val="center"/>
              <w:rPr>
                <w:b/>
                <w:bCs/>
              </w:rPr>
            </w:pPr>
            <w:r>
              <w:rPr>
                <w:b/>
                <w:bCs/>
              </w:rPr>
              <w:t>БАШ</w:t>
            </w:r>
            <w:r>
              <w:rPr>
                <w:b/>
                <w:bCs/>
                <w:lang w:val="en-US"/>
              </w:rPr>
              <w:t>K</w:t>
            </w:r>
            <w:r>
              <w:rPr>
                <w:b/>
                <w:bCs/>
              </w:rPr>
              <w:t>ОРТОСТАН  РЕСПУБЛИКА</w:t>
            </w:r>
            <w:r>
              <w:rPr>
                <w:rFonts w:ascii="Bookman Old Style" w:hAnsi="Bookman Old Style" w:cs="Bookman Old Style"/>
                <w:b/>
                <w:bCs/>
                <w:lang w:val="en-US"/>
              </w:rPr>
              <w:t>h</w:t>
            </w:r>
            <w:r>
              <w:rPr>
                <w:b/>
                <w:bCs/>
              </w:rPr>
              <w:t xml:space="preserve">Ы </w:t>
            </w:r>
            <w:r>
              <w:rPr>
                <w:b/>
                <w:bCs/>
                <w:color w:val="000000"/>
                <w:spacing w:val="8"/>
              </w:rPr>
              <w:t>ЯҢАУЫЛ  РАЙОНЫ      МУНИЦИПАЛЬ РАЙОНЫНЫҢ ИСТӘК  АУЫЛ СОВЕТЫ             АУЫЛ БИЛӘМӘ</w:t>
            </w:r>
            <w:r>
              <w:rPr>
                <w:b/>
                <w:bCs/>
              </w:rPr>
              <w:t>ҺЕ                     СОВЕТЫ</w:t>
            </w:r>
          </w:p>
        </w:tc>
        <w:tc>
          <w:tcPr>
            <w:tcW w:w="1417" w:type="dxa"/>
            <w:tcBorders>
              <w:top w:val="nil"/>
              <w:left w:val="nil"/>
              <w:bottom w:val="thinThickMediumGap" w:sz="18" w:space="0" w:color="auto"/>
              <w:right w:val="nil"/>
            </w:tcBorders>
          </w:tcPr>
          <w:p w:rsidR="00535752" w:rsidRDefault="00535752" w:rsidP="00D25DD2">
            <w:pPr>
              <w:widowControl w:val="0"/>
              <w:autoSpaceDE w:val="0"/>
              <w:autoSpaceDN w:val="0"/>
              <w:adjustRightInd w:val="0"/>
              <w:ind w:left="-108" w:right="-108"/>
              <w:jc w:val="center"/>
              <w:rPr>
                <w:rFonts w:ascii="Arial" w:hAnsi="Arial" w:cs="Arial"/>
              </w:rPr>
            </w:pPr>
            <w:r w:rsidRPr="006906A0">
              <w:rPr>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66pt">
                  <v:imagedata r:id="rId5" o:title=""/>
                </v:shape>
              </w:pict>
            </w:r>
          </w:p>
        </w:tc>
        <w:tc>
          <w:tcPr>
            <w:tcW w:w="4536" w:type="dxa"/>
            <w:tcBorders>
              <w:top w:val="nil"/>
              <w:left w:val="nil"/>
              <w:bottom w:val="thinThickMediumGap" w:sz="18" w:space="0" w:color="auto"/>
              <w:right w:val="nil"/>
            </w:tcBorders>
          </w:tcPr>
          <w:p w:rsidR="00535752" w:rsidRDefault="00535752" w:rsidP="00D25DD2">
            <w:pPr>
              <w:jc w:val="center"/>
              <w:rPr>
                <w:b/>
                <w:bCs/>
                <w:caps/>
                <w:spacing w:val="6"/>
              </w:rPr>
            </w:pPr>
            <w:r>
              <w:rPr>
                <w:b/>
                <w:bCs/>
                <w:caps/>
                <w:spacing w:val="6"/>
              </w:rPr>
              <w:t>СОВЕТ</w:t>
            </w:r>
          </w:p>
          <w:p w:rsidR="00535752" w:rsidRDefault="00535752" w:rsidP="00D25DD2">
            <w:pPr>
              <w:jc w:val="center"/>
              <w:rPr>
                <w:b/>
                <w:bCs/>
                <w:caps/>
                <w:spacing w:val="6"/>
              </w:rPr>
            </w:pPr>
            <w:r>
              <w:rPr>
                <w:b/>
                <w:bCs/>
                <w:caps/>
                <w:spacing w:val="6"/>
              </w:rPr>
              <w:t>сельского поселения</w:t>
            </w:r>
          </w:p>
          <w:p w:rsidR="00535752" w:rsidRDefault="00535752" w:rsidP="00D25DD2">
            <w:pPr>
              <w:jc w:val="center"/>
              <w:rPr>
                <w:b/>
                <w:bCs/>
                <w:spacing w:val="6"/>
              </w:rPr>
            </w:pPr>
            <w:r>
              <w:rPr>
                <w:b/>
                <w:bCs/>
                <w:caps/>
                <w:spacing w:val="6"/>
              </w:rPr>
              <w:t>истякский сельсовет</w:t>
            </w:r>
          </w:p>
          <w:p w:rsidR="00535752" w:rsidRDefault="00535752" w:rsidP="00D25DD2">
            <w:pPr>
              <w:widowControl w:val="0"/>
              <w:autoSpaceDE w:val="0"/>
              <w:autoSpaceDN w:val="0"/>
              <w:adjustRightInd w:val="0"/>
              <w:jc w:val="center"/>
              <w:rPr>
                <w:b/>
                <w:bCs/>
                <w:caps/>
                <w:spacing w:val="6"/>
              </w:rPr>
            </w:pPr>
            <w:r>
              <w:rPr>
                <w:b/>
                <w:bCs/>
              </w:rPr>
              <w:t>МУНИЦИПАЛЬНОГО  РАЙОНА ЯНАУЛЬСКИЙ РАЙОН РЕСПУБЛИКИ БАШКОРТОСТАН</w:t>
            </w:r>
          </w:p>
        </w:tc>
      </w:tr>
    </w:tbl>
    <w:p w:rsidR="00535752" w:rsidRPr="00AF2858" w:rsidRDefault="00535752" w:rsidP="00E803F0">
      <w:pPr>
        <w:rPr>
          <w:sz w:val="28"/>
          <w:szCs w:val="28"/>
          <w:lang w:val="ba-RU"/>
        </w:rPr>
      </w:pPr>
      <w:r>
        <w:rPr>
          <w:sz w:val="28"/>
          <w:szCs w:val="28"/>
        </w:rPr>
        <w:t xml:space="preserve">     КАРАР</w:t>
      </w:r>
      <w:r w:rsidRPr="00AF2858">
        <w:rPr>
          <w:sz w:val="28"/>
          <w:szCs w:val="28"/>
          <w:lang w:val="ba-RU"/>
        </w:rPr>
        <w:t xml:space="preserve">                                                 </w:t>
      </w:r>
      <w:r>
        <w:rPr>
          <w:sz w:val="28"/>
          <w:szCs w:val="28"/>
        </w:rPr>
        <w:t xml:space="preserve">                                     </w:t>
      </w:r>
      <w:r w:rsidRPr="00AF2858">
        <w:rPr>
          <w:sz w:val="28"/>
          <w:szCs w:val="28"/>
          <w:lang w:val="ba-RU"/>
        </w:rPr>
        <w:t xml:space="preserve">     РЕШЕНИЕ</w:t>
      </w:r>
    </w:p>
    <w:p w:rsidR="00535752" w:rsidRPr="00AF2858" w:rsidRDefault="00535752" w:rsidP="00E803F0">
      <w:pPr>
        <w:rPr>
          <w:sz w:val="28"/>
          <w:szCs w:val="28"/>
        </w:rPr>
      </w:pPr>
      <w:r>
        <w:rPr>
          <w:sz w:val="28"/>
          <w:szCs w:val="28"/>
        </w:rPr>
        <w:t xml:space="preserve"> 01 декабрь 2015й.                            </w:t>
      </w:r>
      <w:r w:rsidRPr="00AF2858">
        <w:rPr>
          <w:sz w:val="28"/>
          <w:szCs w:val="28"/>
        </w:rPr>
        <w:t xml:space="preserve">№ 26/3                  </w:t>
      </w:r>
      <w:r>
        <w:rPr>
          <w:sz w:val="28"/>
          <w:szCs w:val="28"/>
        </w:rPr>
        <w:t xml:space="preserve">         </w:t>
      </w:r>
      <w:r w:rsidRPr="00AF2858">
        <w:rPr>
          <w:sz w:val="28"/>
          <w:szCs w:val="28"/>
        </w:rPr>
        <w:t xml:space="preserve">      </w:t>
      </w:r>
      <w:r>
        <w:rPr>
          <w:sz w:val="28"/>
          <w:szCs w:val="28"/>
        </w:rPr>
        <w:t>01 декабря 2015г.</w:t>
      </w:r>
      <w:r w:rsidRPr="00AF2858">
        <w:rPr>
          <w:sz w:val="28"/>
          <w:szCs w:val="28"/>
        </w:rPr>
        <w:t xml:space="preserve">            </w:t>
      </w:r>
    </w:p>
    <w:p w:rsidR="00535752" w:rsidRPr="00AF2858" w:rsidRDefault="00535752" w:rsidP="00E803F0">
      <w:pPr>
        <w:rPr>
          <w:sz w:val="28"/>
          <w:szCs w:val="28"/>
        </w:rPr>
      </w:pPr>
      <w:r w:rsidRPr="00AF2858">
        <w:rPr>
          <w:sz w:val="28"/>
          <w:szCs w:val="28"/>
        </w:rPr>
        <w:t xml:space="preserve"> </w:t>
      </w:r>
    </w:p>
    <w:p w:rsidR="00535752" w:rsidRPr="00AF2858" w:rsidRDefault="00535752" w:rsidP="00E803F0">
      <w:pPr>
        <w:ind w:firstLine="709"/>
        <w:jc w:val="center"/>
        <w:rPr>
          <w:sz w:val="28"/>
          <w:szCs w:val="28"/>
        </w:rPr>
      </w:pPr>
      <w:r w:rsidRPr="00AF2858">
        <w:rPr>
          <w:sz w:val="28"/>
          <w:szCs w:val="28"/>
        </w:rPr>
        <w:t xml:space="preserve">О публичных слушаниях по проекту решения Совета сельского поселения Истякский  сельсовет муниципального района </w:t>
      </w:r>
    </w:p>
    <w:p w:rsidR="00535752" w:rsidRPr="00AF2858" w:rsidRDefault="00535752" w:rsidP="00E803F0">
      <w:pPr>
        <w:ind w:firstLine="709"/>
        <w:jc w:val="center"/>
        <w:outlineLvl w:val="0"/>
        <w:rPr>
          <w:sz w:val="28"/>
          <w:szCs w:val="28"/>
        </w:rPr>
      </w:pPr>
      <w:r w:rsidRPr="00AF2858">
        <w:rPr>
          <w:sz w:val="28"/>
          <w:szCs w:val="28"/>
        </w:rPr>
        <w:t xml:space="preserve">Янаульский район Республики Башкортостан </w:t>
      </w:r>
    </w:p>
    <w:p w:rsidR="00535752" w:rsidRPr="00AF2858" w:rsidRDefault="00535752" w:rsidP="00E803F0">
      <w:pPr>
        <w:ind w:firstLine="709"/>
        <w:jc w:val="center"/>
        <w:rPr>
          <w:sz w:val="28"/>
          <w:szCs w:val="28"/>
        </w:rPr>
      </w:pPr>
      <w:r w:rsidRPr="00AF2858">
        <w:rPr>
          <w:sz w:val="28"/>
          <w:szCs w:val="28"/>
        </w:rPr>
        <w:t>«О бюджете  сельского поселения Истякский сельсовет муниципального района Янаульский район</w:t>
      </w:r>
    </w:p>
    <w:p w:rsidR="00535752" w:rsidRPr="00AF2858" w:rsidRDefault="00535752" w:rsidP="00E803F0">
      <w:pPr>
        <w:ind w:firstLine="709"/>
        <w:jc w:val="center"/>
        <w:outlineLvl w:val="0"/>
        <w:rPr>
          <w:sz w:val="28"/>
          <w:szCs w:val="28"/>
        </w:rPr>
      </w:pPr>
      <w:r w:rsidRPr="00AF2858">
        <w:rPr>
          <w:sz w:val="28"/>
          <w:szCs w:val="28"/>
        </w:rPr>
        <w:t>Республики Башкортостан на 2016 год и</w:t>
      </w:r>
    </w:p>
    <w:p w:rsidR="00535752" w:rsidRPr="00AF2858" w:rsidRDefault="00535752" w:rsidP="00E803F0">
      <w:pPr>
        <w:ind w:firstLine="709"/>
        <w:jc w:val="center"/>
        <w:outlineLvl w:val="0"/>
        <w:rPr>
          <w:sz w:val="28"/>
          <w:szCs w:val="28"/>
        </w:rPr>
      </w:pPr>
      <w:r w:rsidRPr="00AF2858">
        <w:rPr>
          <w:sz w:val="28"/>
          <w:szCs w:val="28"/>
        </w:rPr>
        <w:t xml:space="preserve"> на плановый период 2017 и 2018 годов»</w:t>
      </w:r>
    </w:p>
    <w:p w:rsidR="00535752" w:rsidRPr="00AF2858" w:rsidRDefault="00535752" w:rsidP="00E803F0">
      <w:pPr>
        <w:ind w:firstLine="709"/>
        <w:jc w:val="center"/>
        <w:rPr>
          <w:b/>
          <w:bCs/>
          <w:sz w:val="28"/>
          <w:szCs w:val="28"/>
        </w:rPr>
      </w:pPr>
    </w:p>
    <w:p w:rsidR="00535752" w:rsidRPr="00AF2858" w:rsidRDefault="00535752" w:rsidP="00E803F0">
      <w:pPr>
        <w:ind w:firstLine="567"/>
        <w:jc w:val="both"/>
        <w:rPr>
          <w:sz w:val="28"/>
          <w:szCs w:val="28"/>
        </w:rPr>
      </w:pPr>
      <w:r w:rsidRPr="00AF2858">
        <w:rPr>
          <w:sz w:val="28"/>
          <w:szCs w:val="28"/>
        </w:rPr>
        <w:t>Руководствуясь статьей 28 Федерального закона  от 6 октября 2003 года № 131-ФЗ «Об общих принципах организации местного самоуправления в Российской Федерации» и статьей 11 Устава сельского поселения Истякский сельсовет муниципального района Янаульский район Республики Башкортостан в целях обеспечения участия жителей сельского поселения Истякский сельсовет муниципального района Янаульский район Республики Башкортостан в решении вопросов местного значения, Совет сельского поселения Истякский сельсовет муниципального района Янаульский район Республики Башкортостан  РЕШИЛ:</w:t>
      </w:r>
    </w:p>
    <w:p w:rsidR="00535752" w:rsidRPr="00AF2858" w:rsidRDefault="00535752" w:rsidP="00BA0598">
      <w:pPr>
        <w:pStyle w:val="BodyText"/>
        <w:numPr>
          <w:ilvl w:val="0"/>
          <w:numId w:val="1"/>
        </w:numPr>
        <w:ind w:left="0" w:firstLine="720"/>
        <w:jc w:val="both"/>
      </w:pPr>
      <w:r w:rsidRPr="00AF2858">
        <w:t>Назначить  публичные слушания по проекту решения Совета сельского поселения Истякский сельсовет муниципального района Янаульский район Республики Башкортостан «О бюджете  сельского поселения Истякский сельсовет муниципального района Янаульский район Республики Башкортостан на 2016 год и на плановый период 2017 и 2018 годов» (далее – проект решения).</w:t>
      </w:r>
    </w:p>
    <w:p w:rsidR="00535752" w:rsidRPr="00AF2858" w:rsidRDefault="00535752" w:rsidP="00BA0598">
      <w:pPr>
        <w:pStyle w:val="BodyText"/>
        <w:jc w:val="both"/>
      </w:pPr>
      <w:r w:rsidRPr="00AF2858">
        <w:t xml:space="preserve">           2. Публичные слушания провести «15» декабря  2016 года в 15.00 часов в здании Администрации сельского поселения Истякский сельсовет муниципального района Янаульский район Республики Башкортостан по адресу: </w:t>
      </w:r>
      <w:r w:rsidRPr="00AF2858">
        <w:rPr>
          <w:color w:val="000000"/>
        </w:rPr>
        <w:t>Янаульский район, с.Истяк , ул.Центральная, д.37А</w:t>
      </w:r>
    </w:p>
    <w:p w:rsidR="00535752" w:rsidRPr="00AF2858" w:rsidRDefault="00535752" w:rsidP="00BA0598">
      <w:pPr>
        <w:pStyle w:val="BodyText"/>
        <w:jc w:val="both"/>
      </w:pPr>
      <w:r w:rsidRPr="00AF2858">
        <w:t xml:space="preserve">          3. Создать комиссию по подготовке и проведению публичных слушаний по проекту решения в следующем составе:</w:t>
      </w:r>
    </w:p>
    <w:p w:rsidR="00535752" w:rsidRPr="00AF2858" w:rsidRDefault="00535752" w:rsidP="00BA0598">
      <w:pPr>
        <w:pStyle w:val="BodyText"/>
        <w:jc w:val="both"/>
      </w:pPr>
      <w:r w:rsidRPr="00AF2858">
        <w:t xml:space="preserve">         1) Габдуллин Рустем Явдатович - председатель постоянной комиссии Совета сельского поселения Истякский сельсовет муниципального района Янаульский район Республики Башкортостан по бюджету, налогам и вопросам собственности, председатель комиссии;</w:t>
      </w:r>
    </w:p>
    <w:p w:rsidR="00535752" w:rsidRPr="00AF2858" w:rsidRDefault="00535752" w:rsidP="00BA0598">
      <w:pPr>
        <w:pStyle w:val="BodyText"/>
        <w:jc w:val="both"/>
      </w:pPr>
      <w:r w:rsidRPr="00AF2858">
        <w:t xml:space="preserve">         2) Абзалов Адегам Ангамович - депутат Совета сельского поселения Истякский сельсовет муниципального района Янаульский район Республики Башкортостан, заместитель председателя комиссии;  </w:t>
      </w:r>
    </w:p>
    <w:p w:rsidR="00535752" w:rsidRPr="00AF2858" w:rsidRDefault="00535752" w:rsidP="00BA0598">
      <w:pPr>
        <w:pStyle w:val="BodyText"/>
        <w:jc w:val="both"/>
      </w:pPr>
      <w:r w:rsidRPr="00AF2858">
        <w:t xml:space="preserve">         3) Гильмиев Айдар Магданович -  депутат Совета сельского поселения Истякский сельсовет муниципального района Янаульский район Республики Башкортостан, секретарь комиссии.</w:t>
      </w:r>
    </w:p>
    <w:p w:rsidR="00535752" w:rsidRPr="00AF2858" w:rsidRDefault="00535752" w:rsidP="00E803F0">
      <w:pPr>
        <w:ind w:firstLine="709"/>
        <w:jc w:val="both"/>
        <w:rPr>
          <w:sz w:val="28"/>
          <w:szCs w:val="28"/>
        </w:rPr>
      </w:pPr>
      <w:r w:rsidRPr="00AF2858">
        <w:rPr>
          <w:sz w:val="28"/>
          <w:szCs w:val="28"/>
        </w:rPr>
        <w:t>4. Установить, что письменные предложения жителей сельского поселения Истякский сельсовет муниципального района Янаульский район Республики Башкортостан по проекту решения направляются в Совет сельского поселения Истякский сельсовет муниципального района Янаульский район Республики Башкортостан по адресу: с.Истяк, ул.Центральная, 37А, в период не более 10  календарных дней со дня обнародования настоящего решения.</w:t>
      </w:r>
    </w:p>
    <w:p w:rsidR="00535752" w:rsidRPr="00AF2858" w:rsidRDefault="00535752" w:rsidP="00E803F0">
      <w:pPr>
        <w:ind w:firstLine="709"/>
        <w:jc w:val="both"/>
        <w:rPr>
          <w:sz w:val="28"/>
          <w:szCs w:val="28"/>
        </w:rPr>
      </w:pPr>
      <w:r w:rsidRPr="00AF2858">
        <w:rPr>
          <w:sz w:val="28"/>
          <w:szCs w:val="28"/>
        </w:rPr>
        <w:t xml:space="preserve">Предложения по </w:t>
      </w:r>
      <w:hyperlink r:id="rId6" w:history="1">
        <w:r w:rsidRPr="00AF2858">
          <w:rPr>
            <w:rStyle w:val="Hyperlink"/>
            <w:color w:val="auto"/>
            <w:sz w:val="28"/>
            <w:szCs w:val="28"/>
            <w:u w:val="none"/>
          </w:rPr>
          <w:t>проекту</w:t>
        </w:r>
      </w:hyperlink>
      <w:r w:rsidRPr="00AF2858">
        <w:rPr>
          <w:sz w:val="28"/>
          <w:szCs w:val="28"/>
        </w:rPr>
        <w:t xml:space="preserve"> решения должны содержать фамилию, имя, отчество, дату и место рождения, адрес регистрации по месту жительства и фактического проживания, серию, номер и дату выдачи паспорта гражданина или иного заменяющего его документа, наименование и код органа, выдавшего паспорт гражданина или иной заменяющий его документ.</w:t>
      </w:r>
    </w:p>
    <w:p w:rsidR="00535752" w:rsidRPr="00AF2858" w:rsidRDefault="00535752" w:rsidP="00E803F0">
      <w:pPr>
        <w:ind w:firstLine="708"/>
        <w:jc w:val="both"/>
        <w:rPr>
          <w:sz w:val="28"/>
          <w:szCs w:val="28"/>
        </w:rPr>
      </w:pPr>
      <w:r w:rsidRPr="00AF2858">
        <w:rPr>
          <w:sz w:val="28"/>
          <w:szCs w:val="28"/>
        </w:rPr>
        <w:t>5. Настоящее решение и проект решения Совета сельского поселения Истякский сельсовет муниципального района Янаульский район Республики Башкортостан «О бюджете  сельского поселения Истякский сельсовет муниципального района Янаульский район Республики Башкортостан на 2016 год и на плановый период 2017 и 2018 годов», обнародовать на информационном стенде</w:t>
      </w:r>
      <w:r w:rsidRPr="00AF2858">
        <w:rPr>
          <w:color w:val="000000"/>
          <w:sz w:val="28"/>
          <w:szCs w:val="28"/>
        </w:rPr>
        <w:t xml:space="preserve"> Администрации сельского поселения </w:t>
      </w:r>
      <w:r w:rsidRPr="00AF2858">
        <w:rPr>
          <w:sz w:val="28"/>
          <w:szCs w:val="28"/>
        </w:rPr>
        <w:t xml:space="preserve">Истякский </w:t>
      </w:r>
      <w:r w:rsidRPr="00AF2858">
        <w:rPr>
          <w:color w:val="000000"/>
          <w:sz w:val="28"/>
          <w:szCs w:val="28"/>
        </w:rPr>
        <w:t xml:space="preserve">сельсовет муниципального района Янаульский район Республики Башкортостан, по адресу: 452806, РБ, Янаульский район, с.Истяк, ул.Центральная, д.37А и разместить на </w:t>
      </w:r>
      <w:r w:rsidRPr="00AF2858">
        <w:rPr>
          <w:sz w:val="28"/>
          <w:szCs w:val="28"/>
        </w:rPr>
        <w:t xml:space="preserve"> сайте  сельского поселения Истякский сельсовет муниципального района Янаульский район Республики Башкортостан по адресу: </w:t>
      </w:r>
      <w:r w:rsidRPr="00AF2858">
        <w:rPr>
          <w:sz w:val="28"/>
          <w:szCs w:val="28"/>
          <w:lang w:val="en-US"/>
        </w:rPr>
        <w:t>http</w:t>
      </w:r>
      <w:r w:rsidRPr="00AF2858">
        <w:rPr>
          <w:sz w:val="28"/>
          <w:szCs w:val="28"/>
        </w:rPr>
        <w:t>://</w:t>
      </w:r>
      <w:r w:rsidRPr="00AF2858">
        <w:rPr>
          <w:sz w:val="28"/>
          <w:szCs w:val="28"/>
          <w:lang w:val="en-US"/>
        </w:rPr>
        <w:t>spistyak</w:t>
      </w:r>
      <w:r w:rsidRPr="00AF2858">
        <w:rPr>
          <w:sz w:val="28"/>
          <w:szCs w:val="28"/>
        </w:rPr>
        <w:t>.</w:t>
      </w:r>
      <w:r w:rsidRPr="00AF2858">
        <w:rPr>
          <w:sz w:val="28"/>
          <w:szCs w:val="28"/>
          <w:lang w:val="en-US"/>
        </w:rPr>
        <w:t>ru</w:t>
      </w:r>
      <w:r w:rsidRPr="00AF2858">
        <w:rPr>
          <w:sz w:val="28"/>
          <w:szCs w:val="28"/>
        </w:rPr>
        <w:t xml:space="preserve">     </w:t>
      </w:r>
    </w:p>
    <w:p w:rsidR="00535752" w:rsidRPr="00AF2858" w:rsidRDefault="00535752" w:rsidP="00E803F0">
      <w:pPr>
        <w:ind w:firstLine="708"/>
        <w:jc w:val="both"/>
        <w:rPr>
          <w:sz w:val="28"/>
          <w:szCs w:val="28"/>
        </w:rPr>
      </w:pPr>
      <w:r w:rsidRPr="00AF2858">
        <w:rPr>
          <w:sz w:val="28"/>
          <w:szCs w:val="28"/>
        </w:rPr>
        <w:t>6. Контроль за исполнением настоящего решения возложить на постоянную комиссию Совета по бюджету, налогам и вопросам собственности.</w:t>
      </w:r>
    </w:p>
    <w:p w:rsidR="00535752" w:rsidRPr="00AF2858" w:rsidRDefault="00535752" w:rsidP="00E803F0">
      <w:pPr>
        <w:spacing w:before="100" w:beforeAutospacing="1" w:after="100" w:afterAutospacing="1"/>
        <w:jc w:val="both"/>
        <w:rPr>
          <w:sz w:val="28"/>
          <w:szCs w:val="28"/>
        </w:rPr>
      </w:pPr>
    </w:p>
    <w:p w:rsidR="00535752" w:rsidRPr="00AF2858" w:rsidRDefault="00535752" w:rsidP="00E803F0">
      <w:pPr>
        <w:jc w:val="both"/>
        <w:outlineLvl w:val="0"/>
        <w:rPr>
          <w:sz w:val="28"/>
          <w:szCs w:val="28"/>
        </w:rPr>
      </w:pPr>
      <w:r w:rsidRPr="00AF2858">
        <w:rPr>
          <w:sz w:val="28"/>
          <w:szCs w:val="28"/>
        </w:rPr>
        <w:t xml:space="preserve">Глава </w:t>
      </w:r>
    </w:p>
    <w:p w:rsidR="00535752" w:rsidRPr="00AF2858" w:rsidRDefault="00535752" w:rsidP="00E803F0">
      <w:pPr>
        <w:jc w:val="both"/>
        <w:rPr>
          <w:sz w:val="28"/>
          <w:szCs w:val="28"/>
        </w:rPr>
      </w:pPr>
      <w:r w:rsidRPr="00AF2858">
        <w:rPr>
          <w:sz w:val="28"/>
          <w:szCs w:val="28"/>
        </w:rPr>
        <w:t xml:space="preserve">сельского поселения                                                                                 В.М.Хузин </w:t>
      </w:r>
    </w:p>
    <w:p w:rsidR="00535752" w:rsidRPr="00AF2858" w:rsidRDefault="00535752" w:rsidP="00E803F0">
      <w:pPr>
        <w:jc w:val="both"/>
        <w:rPr>
          <w:sz w:val="28"/>
          <w:szCs w:val="28"/>
        </w:rPr>
      </w:pPr>
    </w:p>
    <w:p w:rsidR="00535752" w:rsidRPr="00AF2858" w:rsidRDefault="00535752" w:rsidP="00E803F0">
      <w:pPr>
        <w:jc w:val="both"/>
        <w:rPr>
          <w:sz w:val="28"/>
          <w:szCs w:val="28"/>
        </w:rPr>
      </w:pPr>
    </w:p>
    <w:p w:rsidR="00535752" w:rsidRPr="00AF2858" w:rsidRDefault="00535752" w:rsidP="00E803F0">
      <w:pPr>
        <w:jc w:val="both"/>
        <w:rPr>
          <w:sz w:val="28"/>
          <w:szCs w:val="28"/>
        </w:rPr>
      </w:pPr>
    </w:p>
    <w:p w:rsidR="00535752" w:rsidRPr="00AF2858" w:rsidRDefault="00535752" w:rsidP="00E803F0">
      <w:pPr>
        <w:jc w:val="both"/>
        <w:rPr>
          <w:sz w:val="28"/>
          <w:szCs w:val="28"/>
        </w:rPr>
      </w:pPr>
    </w:p>
    <w:p w:rsidR="00535752" w:rsidRPr="00AF2858" w:rsidRDefault="00535752" w:rsidP="00E803F0">
      <w:pPr>
        <w:jc w:val="both"/>
        <w:rPr>
          <w:sz w:val="28"/>
          <w:szCs w:val="28"/>
        </w:rPr>
      </w:pPr>
    </w:p>
    <w:p w:rsidR="00535752" w:rsidRPr="00AF2858" w:rsidRDefault="00535752" w:rsidP="00E803F0">
      <w:pPr>
        <w:jc w:val="both"/>
        <w:rPr>
          <w:sz w:val="28"/>
          <w:szCs w:val="28"/>
        </w:rPr>
      </w:pPr>
    </w:p>
    <w:p w:rsidR="00535752" w:rsidRPr="00AF2858" w:rsidRDefault="00535752" w:rsidP="00E803F0">
      <w:pPr>
        <w:jc w:val="both"/>
        <w:rPr>
          <w:sz w:val="28"/>
          <w:szCs w:val="28"/>
        </w:rPr>
      </w:pPr>
    </w:p>
    <w:p w:rsidR="00535752" w:rsidRPr="00AF2858" w:rsidRDefault="00535752" w:rsidP="00E803F0">
      <w:pPr>
        <w:jc w:val="both"/>
        <w:rPr>
          <w:sz w:val="28"/>
          <w:szCs w:val="28"/>
        </w:rPr>
      </w:pPr>
    </w:p>
    <w:sectPr w:rsidR="00535752" w:rsidRPr="00AF2858" w:rsidSect="00D86494">
      <w:pgSz w:w="11906" w:h="16838"/>
      <w:pgMar w:top="899" w:right="850" w:bottom="113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E0C8F"/>
    <w:multiLevelType w:val="hybridMultilevel"/>
    <w:tmpl w:val="F42249FA"/>
    <w:lvl w:ilvl="0" w:tplc="9CE43D56">
      <w:start w:val="1"/>
      <w:numFmt w:val="decimal"/>
      <w:lvlText w:val="%1."/>
      <w:lvlJc w:val="left"/>
      <w:pPr>
        <w:tabs>
          <w:tab w:val="num" w:pos="945"/>
        </w:tabs>
        <w:ind w:left="945" w:hanging="945"/>
      </w:pPr>
      <w:rPr>
        <w:rFonts w:hint="default"/>
      </w:rPr>
    </w:lvl>
    <w:lvl w:ilvl="1" w:tplc="A2985280">
      <w:start w:val="1"/>
      <w:numFmt w:val="decimal"/>
      <w:lvlText w:val="%2)"/>
      <w:lvlJc w:val="left"/>
      <w:pPr>
        <w:tabs>
          <w:tab w:val="num" w:pos="1744"/>
        </w:tabs>
        <w:ind w:left="1744" w:hanging="360"/>
      </w:pPr>
      <w:rPr>
        <w:rFonts w:hint="default"/>
      </w:rPr>
    </w:lvl>
    <w:lvl w:ilvl="2" w:tplc="5A42E9B4">
      <w:start w:val="3"/>
      <w:numFmt w:val="decimal"/>
      <w:lvlText w:val="%3."/>
      <w:lvlJc w:val="left"/>
      <w:pPr>
        <w:tabs>
          <w:tab w:val="num" w:pos="2644"/>
        </w:tabs>
        <w:ind w:left="2644" w:hanging="360"/>
      </w:pPr>
      <w:rPr>
        <w:rFonts w:hint="default"/>
        <w:b/>
        <w:bCs/>
        <w:i w:val="0"/>
        <w:iCs w:val="0"/>
      </w:rPr>
    </w:lvl>
    <w:lvl w:ilvl="3" w:tplc="0419000F">
      <w:start w:val="1"/>
      <w:numFmt w:val="decimal"/>
      <w:lvlText w:val="%4."/>
      <w:lvlJc w:val="left"/>
      <w:pPr>
        <w:tabs>
          <w:tab w:val="num" w:pos="3184"/>
        </w:tabs>
        <w:ind w:left="3184" w:hanging="360"/>
      </w:pPr>
    </w:lvl>
    <w:lvl w:ilvl="4" w:tplc="04190019">
      <w:start w:val="1"/>
      <w:numFmt w:val="lowerLetter"/>
      <w:lvlText w:val="%5."/>
      <w:lvlJc w:val="left"/>
      <w:pPr>
        <w:tabs>
          <w:tab w:val="num" w:pos="3904"/>
        </w:tabs>
        <w:ind w:left="3904" w:hanging="360"/>
      </w:pPr>
    </w:lvl>
    <w:lvl w:ilvl="5" w:tplc="0419001B">
      <w:start w:val="1"/>
      <w:numFmt w:val="lowerRoman"/>
      <w:lvlText w:val="%6."/>
      <w:lvlJc w:val="right"/>
      <w:pPr>
        <w:tabs>
          <w:tab w:val="num" w:pos="4624"/>
        </w:tabs>
        <w:ind w:left="4624" w:hanging="180"/>
      </w:pPr>
    </w:lvl>
    <w:lvl w:ilvl="6" w:tplc="0419000F">
      <w:start w:val="1"/>
      <w:numFmt w:val="decimal"/>
      <w:lvlText w:val="%7."/>
      <w:lvlJc w:val="left"/>
      <w:pPr>
        <w:tabs>
          <w:tab w:val="num" w:pos="5344"/>
        </w:tabs>
        <w:ind w:left="5344" w:hanging="360"/>
      </w:pPr>
    </w:lvl>
    <w:lvl w:ilvl="7" w:tplc="04190019">
      <w:start w:val="1"/>
      <w:numFmt w:val="lowerLetter"/>
      <w:lvlText w:val="%8."/>
      <w:lvlJc w:val="left"/>
      <w:pPr>
        <w:tabs>
          <w:tab w:val="num" w:pos="6064"/>
        </w:tabs>
        <w:ind w:left="6064" w:hanging="360"/>
      </w:pPr>
    </w:lvl>
    <w:lvl w:ilvl="8" w:tplc="0419001B">
      <w:start w:val="1"/>
      <w:numFmt w:val="lowerRoman"/>
      <w:lvlText w:val="%9."/>
      <w:lvlJc w:val="right"/>
      <w:pPr>
        <w:tabs>
          <w:tab w:val="num" w:pos="6784"/>
        </w:tabs>
        <w:ind w:left="6784" w:hanging="180"/>
      </w:pPr>
    </w:lvl>
  </w:abstractNum>
  <w:abstractNum w:abstractNumId="1">
    <w:nsid w:val="0D7E435D"/>
    <w:multiLevelType w:val="singleLevel"/>
    <w:tmpl w:val="E5B61A74"/>
    <w:lvl w:ilvl="0">
      <w:start w:val="6"/>
      <w:numFmt w:val="decimal"/>
      <w:lvlText w:val="%1)"/>
      <w:legacy w:legacy="1" w:legacySpace="0" w:legacyIndent="255"/>
      <w:lvlJc w:val="left"/>
      <w:rPr>
        <w:rFonts w:ascii="Times New Roman" w:hAnsi="Times New Roman" w:cs="Times New Roman" w:hint="default"/>
      </w:rPr>
    </w:lvl>
  </w:abstractNum>
  <w:abstractNum w:abstractNumId="2">
    <w:nsid w:val="100D74B4"/>
    <w:multiLevelType w:val="hybridMultilevel"/>
    <w:tmpl w:val="B28C3FCC"/>
    <w:lvl w:ilvl="0" w:tplc="FE349760">
      <w:start w:val="12"/>
      <w:numFmt w:val="decimal"/>
      <w:lvlText w:val="%1."/>
      <w:lvlJc w:val="left"/>
      <w:pPr>
        <w:tabs>
          <w:tab w:val="num" w:pos="720"/>
        </w:tabs>
        <w:ind w:left="720" w:hanging="360"/>
      </w:pPr>
      <w:rPr>
        <w:rFonts w:hint="default"/>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0BD4B00"/>
    <w:multiLevelType w:val="hybridMultilevel"/>
    <w:tmpl w:val="07C6794E"/>
    <w:lvl w:ilvl="0" w:tplc="5F78F6C2">
      <w:start w:val="1"/>
      <w:numFmt w:val="decimal"/>
      <w:lvlText w:val="%1."/>
      <w:lvlJc w:val="left"/>
      <w:pPr>
        <w:ind w:left="1830" w:hanging="111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134F5EF6"/>
    <w:multiLevelType w:val="hybridMultilevel"/>
    <w:tmpl w:val="6802B482"/>
    <w:lvl w:ilvl="0" w:tplc="176027AC">
      <w:start w:val="1"/>
      <w:numFmt w:val="decimal"/>
      <w:lvlText w:val="%1)"/>
      <w:lvlJc w:val="left"/>
      <w:pPr>
        <w:tabs>
          <w:tab w:val="num" w:pos="592"/>
        </w:tabs>
        <w:ind w:left="592" w:hanging="450"/>
      </w:pPr>
      <w:rPr>
        <w:rFonts w:hint="default"/>
      </w:r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5">
    <w:nsid w:val="17485101"/>
    <w:multiLevelType w:val="singleLevel"/>
    <w:tmpl w:val="A9628C0A"/>
    <w:lvl w:ilvl="0">
      <w:start w:val="18"/>
      <w:numFmt w:val="decimal"/>
      <w:lvlText w:val="%1."/>
      <w:legacy w:legacy="1" w:legacySpace="0" w:legacyIndent="384"/>
      <w:lvlJc w:val="left"/>
      <w:rPr>
        <w:rFonts w:ascii="Times New Roman" w:hAnsi="Times New Roman" w:cs="Times New Roman" w:hint="default"/>
      </w:rPr>
    </w:lvl>
  </w:abstractNum>
  <w:abstractNum w:abstractNumId="6">
    <w:nsid w:val="19435C2A"/>
    <w:multiLevelType w:val="hybridMultilevel"/>
    <w:tmpl w:val="F734157E"/>
    <w:lvl w:ilvl="0" w:tplc="0419000F">
      <w:start w:val="20"/>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955020D"/>
    <w:multiLevelType w:val="singleLevel"/>
    <w:tmpl w:val="CC86AC8C"/>
    <w:lvl w:ilvl="0">
      <w:start w:val="3"/>
      <w:numFmt w:val="decimal"/>
      <w:lvlText w:val="%1."/>
      <w:legacy w:legacy="1" w:legacySpace="0" w:legacyIndent="268"/>
      <w:lvlJc w:val="left"/>
      <w:rPr>
        <w:rFonts w:ascii="Times New Roman" w:hAnsi="Times New Roman" w:cs="Times New Roman" w:hint="default"/>
      </w:rPr>
    </w:lvl>
  </w:abstractNum>
  <w:abstractNum w:abstractNumId="8">
    <w:nsid w:val="196619D9"/>
    <w:multiLevelType w:val="hybridMultilevel"/>
    <w:tmpl w:val="D25EFABE"/>
    <w:lvl w:ilvl="0" w:tplc="0F3235C6">
      <w:start w:val="1"/>
      <w:numFmt w:val="decimal"/>
      <w:lvlText w:val="%1."/>
      <w:lvlJc w:val="left"/>
      <w:pPr>
        <w:tabs>
          <w:tab w:val="num" w:pos="720"/>
        </w:tabs>
        <w:ind w:left="720" w:hanging="360"/>
      </w:pPr>
      <w:rPr>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218C42B5"/>
    <w:multiLevelType w:val="hybridMultilevel"/>
    <w:tmpl w:val="DD5CBA1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23907269"/>
    <w:multiLevelType w:val="hybridMultilevel"/>
    <w:tmpl w:val="09A09C12"/>
    <w:lvl w:ilvl="0" w:tplc="C67E4944">
      <w:start w:val="13"/>
      <w:numFmt w:val="decimal"/>
      <w:lvlText w:val="%1."/>
      <w:lvlJc w:val="left"/>
      <w:pPr>
        <w:tabs>
          <w:tab w:val="num" w:pos="720"/>
        </w:tabs>
        <w:ind w:left="720" w:hanging="72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1">
    <w:nsid w:val="29B54E9A"/>
    <w:multiLevelType w:val="hybridMultilevel"/>
    <w:tmpl w:val="5AD86864"/>
    <w:lvl w:ilvl="0" w:tplc="FB40549E">
      <w:start w:val="1"/>
      <w:numFmt w:val="none"/>
      <w:lvlText w:val="25"/>
      <w:lvlJc w:val="left"/>
      <w:pPr>
        <w:tabs>
          <w:tab w:val="num" w:pos="720"/>
        </w:tabs>
        <w:ind w:left="720" w:hanging="360"/>
      </w:pPr>
      <w:rPr>
        <w:rFonts w:hint="default"/>
      </w:rPr>
    </w:lvl>
    <w:lvl w:ilvl="1" w:tplc="2A686056">
      <w:start w:val="26"/>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2A6F2481"/>
    <w:multiLevelType w:val="singleLevel"/>
    <w:tmpl w:val="F8907268"/>
    <w:lvl w:ilvl="0">
      <w:start w:val="2"/>
      <w:numFmt w:val="decimal"/>
      <w:lvlText w:val="2.%1."/>
      <w:legacy w:legacy="1" w:legacySpace="0" w:legacyIndent="514"/>
      <w:lvlJc w:val="left"/>
      <w:rPr>
        <w:rFonts w:ascii="Times New Roman" w:hAnsi="Times New Roman" w:cs="Times New Roman" w:hint="default"/>
      </w:rPr>
    </w:lvl>
  </w:abstractNum>
  <w:abstractNum w:abstractNumId="13">
    <w:nsid w:val="41924661"/>
    <w:multiLevelType w:val="singleLevel"/>
    <w:tmpl w:val="813674B2"/>
    <w:lvl w:ilvl="0">
      <w:start w:val="4"/>
      <w:numFmt w:val="decimal"/>
      <w:lvlText w:val="2.%1."/>
      <w:legacy w:legacy="1" w:legacySpace="0" w:legacyIndent="412"/>
      <w:lvlJc w:val="left"/>
      <w:rPr>
        <w:rFonts w:ascii="Times New Roman" w:hAnsi="Times New Roman" w:cs="Times New Roman" w:hint="default"/>
      </w:rPr>
    </w:lvl>
  </w:abstractNum>
  <w:abstractNum w:abstractNumId="14">
    <w:nsid w:val="442B7077"/>
    <w:multiLevelType w:val="singleLevel"/>
    <w:tmpl w:val="35705E7E"/>
    <w:lvl w:ilvl="0">
      <w:start w:val="11"/>
      <w:numFmt w:val="decimal"/>
      <w:lvlText w:val="%1)"/>
      <w:legacy w:legacy="1" w:legacySpace="0" w:legacyIndent="364"/>
      <w:lvlJc w:val="left"/>
      <w:rPr>
        <w:rFonts w:ascii="Times New Roman" w:hAnsi="Times New Roman" w:cs="Times New Roman" w:hint="default"/>
      </w:rPr>
    </w:lvl>
  </w:abstractNum>
  <w:abstractNum w:abstractNumId="15">
    <w:nsid w:val="55FE36FD"/>
    <w:multiLevelType w:val="hybridMultilevel"/>
    <w:tmpl w:val="E7C2B5CC"/>
    <w:lvl w:ilvl="0" w:tplc="0419000F">
      <w:start w:val="1"/>
      <w:numFmt w:val="decimal"/>
      <w:lvlText w:val="%1."/>
      <w:lvlJc w:val="left"/>
      <w:pPr>
        <w:tabs>
          <w:tab w:val="num" w:pos="1439"/>
        </w:tabs>
        <w:ind w:left="1439" w:hanging="360"/>
      </w:pPr>
    </w:lvl>
    <w:lvl w:ilvl="1" w:tplc="8C68F45E">
      <w:start w:val="6"/>
      <w:numFmt w:val="decimal"/>
      <w:lvlText w:val="%2)"/>
      <w:lvlJc w:val="left"/>
      <w:pPr>
        <w:tabs>
          <w:tab w:val="num" w:pos="2189"/>
        </w:tabs>
        <w:ind w:left="2189" w:hanging="390"/>
      </w:pPr>
      <w:rPr>
        <w:rFonts w:hint="default"/>
      </w:rPr>
    </w:lvl>
    <w:lvl w:ilvl="2" w:tplc="0419001B">
      <w:start w:val="1"/>
      <w:numFmt w:val="lowerRoman"/>
      <w:lvlText w:val="%3."/>
      <w:lvlJc w:val="right"/>
      <w:pPr>
        <w:tabs>
          <w:tab w:val="num" w:pos="2879"/>
        </w:tabs>
        <w:ind w:left="2879" w:hanging="180"/>
      </w:pPr>
    </w:lvl>
    <w:lvl w:ilvl="3" w:tplc="0419000F">
      <w:start w:val="1"/>
      <w:numFmt w:val="decimal"/>
      <w:lvlText w:val="%4."/>
      <w:lvlJc w:val="left"/>
      <w:pPr>
        <w:tabs>
          <w:tab w:val="num" w:pos="1080"/>
        </w:tabs>
        <w:ind w:left="1080" w:hanging="360"/>
      </w:pPr>
    </w:lvl>
    <w:lvl w:ilvl="4" w:tplc="2182BBB8">
      <w:start w:val="1"/>
      <w:numFmt w:val="decimal"/>
      <w:lvlText w:val="%5)"/>
      <w:lvlJc w:val="left"/>
      <w:pPr>
        <w:tabs>
          <w:tab w:val="num" w:pos="4349"/>
        </w:tabs>
        <w:ind w:left="4349" w:hanging="390"/>
      </w:pPr>
      <w:rPr>
        <w:rFonts w:hint="default"/>
      </w:rPr>
    </w:lvl>
    <w:lvl w:ilvl="5" w:tplc="0419001B">
      <w:start w:val="1"/>
      <w:numFmt w:val="lowerRoman"/>
      <w:lvlText w:val="%6."/>
      <w:lvlJc w:val="right"/>
      <w:pPr>
        <w:tabs>
          <w:tab w:val="num" w:pos="5039"/>
        </w:tabs>
        <w:ind w:left="5039" w:hanging="180"/>
      </w:pPr>
    </w:lvl>
    <w:lvl w:ilvl="6" w:tplc="0419000F">
      <w:start w:val="1"/>
      <w:numFmt w:val="decimal"/>
      <w:lvlText w:val="%7."/>
      <w:lvlJc w:val="left"/>
      <w:pPr>
        <w:tabs>
          <w:tab w:val="num" w:pos="5759"/>
        </w:tabs>
        <w:ind w:left="5759" w:hanging="360"/>
      </w:pPr>
    </w:lvl>
    <w:lvl w:ilvl="7" w:tplc="04190019">
      <w:start w:val="1"/>
      <w:numFmt w:val="lowerLetter"/>
      <w:lvlText w:val="%8."/>
      <w:lvlJc w:val="left"/>
      <w:pPr>
        <w:tabs>
          <w:tab w:val="num" w:pos="6479"/>
        </w:tabs>
        <w:ind w:left="6479" w:hanging="360"/>
      </w:pPr>
    </w:lvl>
    <w:lvl w:ilvl="8" w:tplc="0419001B">
      <w:start w:val="1"/>
      <w:numFmt w:val="lowerRoman"/>
      <w:lvlText w:val="%9."/>
      <w:lvlJc w:val="right"/>
      <w:pPr>
        <w:tabs>
          <w:tab w:val="num" w:pos="7199"/>
        </w:tabs>
        <w:ind w:left="7199" w:hanging="180"/>
      </w:pPr>
    </w:lvl>
  </w:abstractNum>
  <w:abstractNum w:abstractNumId="16">
    <w:nsid w:val="5613508C"/>
    <w:multiLevelType w:val="multilevel"/>
    <w:tmpl w:val="F734157E"/>
    <w:lvl w:ilvl="0">
      <w:start w:val="2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68B5960"/>
    <w:multiLevelType w:val="singleLevel"/>
    <w:tmpl w:val="E3E2021C"/>
    <w:lvl w:ilvl="0">
      <w:start w:val="8"/>
      <w:numFmt w:val="decimal"/>
      <w:lvlText w:val="%1."/>
      <w:legacy w:legacy="1" w:legacySpace="0" w:legacyIndent="245"/>
      <w:lvlJc w:val="left"/>
      <w:rPr>
        <w:rFonts w:ascii="Times New Roman" w:hAnsi="Times New Roman" w:cs="Times New Roman" w:hint="default"/>
      </w:rPr>
    </w:lvl>
  </w:abstractNum>
  <w:abstractNum w:abstractNumId="18">
    <w:nsid w:val="611E13AA"/>
    <w:multiLevelType w:val="singleLevel"/>
    <w:tmpl w:val="88B890B0"/>
    <w:lvl w:ilvl="0">
      <w:start w:val="2"/>
      <w:numFmt w:val="decimal"/>
      <w:lvlText w:val="%1)"/>
      <w:legacy w:legacy="1" w:legacySpace="0" w:legacyIndent="321"/>
      <w:lvlJc w:val="left"/>
      <w:rPr>
        <w:rFonts w:ascii="Times New Roman" w:hAnsi="Times New Roman" w:cs="Times New Roman" w:hint="default"/>
      </w:rPr>
    </w:lvl>
  </w:abstractNum>
  <w:abstractNum w:abstractNumId="19">
    <w:nsid w:val="6306284F"/>
    <w:multiLevelType w:val="hybridMultilevel"/>
    <w:tmpl w:val="72360126"/>
    <w:lvl w:ilvl="0" w:tplc="0419000F">
      <w:start w:val="3"/>
      <w:numFmt w:val="decimal"/>
      <w:lvlText w:val="%1."/>
      <w:lvlJc w:val="left"/>
      <w:pPr>
        <w:tabs>
          <w:tab w:val="num" w:pos="502"/>
        </w:tabs>
        <w:ind w:left="502" w:hanging="360"/>
      </w:pPr>
      <w:rPr>
        <w:rFonts w:hint="default"/>
      </w:r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20">
    <w:nsid w:val="78FF320D"/>
    <w:multiLevelType w:val="singleLevel"/>
    <w:tmpl w:val="C2F84760"/>
    <w:lvl w:ilvl="0">
      <w:start w:val="1"/>
      <w:numFmt w:val="decimal"/>
      <w:lvlText w:val="%1)"/>
      <w:legacy w:legacy="1" w:legacySpace="0" w:legacyIndent="250"/>
      <w:lvlJc w:val="left"/>
      <w:rPr>
        <w:rFonts w:ascii="Times New Roman" w:hAnsi="Times New Roman" w:cs="Times New Roman" w:hint="default"/>
      </w:rPr>
    </w:lvl>
  </w:abstractNum>
  <w:num w:numId="1">
    <w:abstractNumId w:val="3"/>
  </w:num>
  <w:num w:numId="2">
    <w:abstractNumId w:val="12"/>
  </w:num>
  <w:num w:numId="3">
    <w:abstractNumId w:val="13"/>
  </w:num>
  <w:num w:numId="4">
    <w:abstractNumId w:val="13"/>
    <w:lvlOverride w:ilvl="0">
      <w:lvl w:ilvl="0">
        <w:start w:val="4"/>
        <w:numFmt w:val="decimal"/>
        <w:lvlText w:val="2.%1."/>
        <w:legacy w:legacy="1" w:legacySpace="0" w:legacyIndent="413"/>
        <w:lvlJc w:val="left"/>
        <w:rPr>
          <w:rFonts w:ascii="Times New Roman" w:hAnsi="Times New Roman" w:cs="Times New Roman" w:hint="default"/>
        </w:rPr>
      </w:lvl>
    </w:lvlOverride>
  </w:num>
  <w:num w:numId="5">
    <w:abstractNumId w:val="7"/>
  </w:num>
  <w:num w:numId="6">
    <w:abstractNumId w:val="20"/>
  </w:num>
  <w:num w:numId="7">
    <w:abstractNumId w:val="18"/>
  </w:num>
  <w:num w:numId="8">
    <w:abstractNumId w:val="1"/>
  </w:num>
  <w:num w:numId="9">
    <w:abstractNumId w:val="1"/>
    <w:lvlOverride w:ilvl="0">
      <w:lvl w:ilvl="0">
        <w:start w:val="7"/>
        <w:numFmt w:val="decimal"/>
        <w:lvlText w:val="%1)"/>
        <w:legacy w:legacy="1" w:legacySpace="0" w:legacyIndent="254"/>
        <w:lvlJc w:val="left"/>
        <w:rPr>
          <w:rFonts w:ascii="Times New Roman" w:hAnsi="Times New Roman" w:cs="Times New Roman" w:hint="default"/>
        </w:rPr>
      </w:lvl>
    </w:lvlOverride>
  </w:num>
  <w:num w:numId="10">
    <w:abstractNumId w:val="14"/>
  </w:num>
  <w:num w:numId="11">
    <w:abstractNumId w:val="17"/>
  </w:num>
  <w:num w:numId="12">
    <w:abstractNumId w:val="5"/>
  </w:num>
  <w:num w:numId="13">
    <w:abstractNumId w:val="6"/>
  </w:num>
  <w:num w:numId="14">
    <w:abstractNumId w:val="2"/>
  </w:num>
  <w:num w:numId="15">
    <w:abstractNumId w:val="16"/>
  </w:num>
  <w:num w:numId="16">
    <w:abstractNumId w:val="8"/>
  </w:num>
  <w:num w:numId="17">
    <w:abstractNumId w:val="19"/>
  </w:num>
  <w:num w:numId="18">
    <w:abstractNumId w:val="4"/>
  </w:num>
  <w:num w:numId="19">
    <w:abstractNumId w:val="15"/>
  </w:num>
  <w:num w:numId="20">
    <w:abstractNumId w:val="11"/>
  </w:num>
  <w:num w:numId="21">
    <w:abstractNumId w:val="9"/>
  </w:num>
  <w:num w:numId="22">
    <w:abstractNumId w:val="0"/>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4E0C"/>
    <w:rsid w:val="00064E0C"/>
    <w:rsid w:val="000802AC"/>
    <w:rsid w:val="000C0052"/>
    <w:rsid w:val="000E7F75"/>
    <w:rsid w:val="00182557"/>
    <w:rsid w:val="001D37A9"/>
    <w:rsid w:val="002B152E"/>
    <w:rsid w:val="002D3D53"/>
    <w:rsid w:val="002E492C"/>
    <w:rsid w:val="002E5DF3"/>
    <w:rsid w:val="00364030"/>
    <w:rsid w:val="004E1611"/>
    <w:rsid w:val="00535752"/>
    <w:rsid w:val="005F557F"/>
    <w:rsid w:val="00664B8B"/>
    <w:rsid w:val="006906A0"/>
    <w:rsid w:val="006C6CB4"/>
    <w:rsid w:val="006E5F85"/>
    <w:rsid w:val="00733A1C"/>
    <w:rsid w:val="00764061"/>
    <w:rsid w:val="007C1937"/>
    <w:rsid w:val="008122EC"/>
    <w:rsid w:val="008934DF"/>
    <w:rsid w:val="008E2011"/>
    <w:rsid w:val="0094360C"/>
    <w:rsid w:val="00A16728"/>
    <w:rsid w:val="00AF2858"/>
    <w:rsid w:val="00AF734F"/>
    <w:rsid w:val="00B510F1"/>
    <w:rsid w:val="00B64FA8"/>
    <w:rsid w:val="00B71271"/>
    <w:rsid w:val="00BA0598"/>
    <w:rsid w:val="00C12D48"/>
    <w:rsid w:val="00C51903"/>
    <w:rsid w:val="00CC050E"/>
    <w:rsid w:val="00D20EBA"/>
    <w:rsid w:val="00D25DD2"/>
    <w:rsid w:val="00D81646"/>
    <w:rsid w:val="00D86494"/>
    <w:rsid w:val="00D91D03"/>
    <w:rsid w:val="00E803F0"/>
    <w:rsid w:val="00EA538D"/>
    <w:rsid w:val="00FC6C6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3F0"/>
    <w:rPr>
      <w:rFonts w:ascii="Times New Roman" w:hAnsi="Times New Roman"/>
      <w:sz w:val="24"/>
      <w:szCs w:val="24"/>
    </w:rPr>
  </w:style>
  <w:style w:type="paragraph" w:styleId="Heading1">
    <w:name w:val="heading 1"/>
    <w:basedOn w:val="Normal"/>
    <w:next w:val="Normal"/>
    <w:link w:val="Heading1Char"/>
    <w:uiPriority w:val="99"/>
    <w:qFormat/>
    <w:rsid w:val="005F557F"/>
    <w:pPr>
      <w:keepNext/>
      <w:widowControl w:val="0"/>
      <w:autoSpaceDE w:val="0"/>
      <w:autoSpaceDN w:val="0"/>
      <w:adjustRightInd w:val="0"/>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9"/>
    <w:qFormat/>
    <w:rsid w:val="005F557F"/>
    <w:pPr>
      <w:keepNext/>
      <w:widowControl w:val="0"/>
      <w:autoSpaceDE w:val="0"/>
      <w:autoSpaceDN w:val="0"/>
      <w:adjustRightInd w:val="0"/>
      <w:spacing w:before="240" w:after="60" w:line="360" w:lineRule="auto"/>
      <w:ind w:firstLine="720"/>
      <w:jc w:val="both"/>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9"/>
    <w:qFormat/>
    <w:rsid w:val="005F557F"/>
    <w:pPr>
      <w:keepNext/>
      <w:widowControl w:val="0"/>
      <w:autoSpaceDE w:val="0"/>
      <w:autoSpaceDN w:val="0"/>
      <w:adjustRightInd w:val="0"/>
      <w:spacing w:before="240" w:after="60" w:line="360" w:lineRule="auto"/>
      <w:ind w:firstLine="720"/>
      <w:jc w:val="both"/>
      <w:outlineLvl w:val="2"/>
    </w:pPr>
    <w:rPr>
      <w:rFonts w:ascii="Arial" w:eastAsia="Times New Roman"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F557F"/>
    <w:rPr>
      <w:rFonts w:ascii="Arial" w:hAnsi="Arial" w:cs="Arial"/>
      <w:b/>
      <w:bCs/>
      <w:kern w:val="32"/>
      <w:sz w:val="32"/>
      <w:szCs w:val="32"/>
      <w:lang w:eastAsia="ru-RU"/>
    </w:rPr>
  </w:style>
  <w:style w:type="character" w:customStyle="1" w:styleId="Heading2Char">
    <w:name w:val="Heading 2 Char"/>
    <w:basedOn w:val="DefaultParagraphFont"/>
    <w:link w:val="Heading2"/>
    <w:uiPriority w:val="99"/>
    <w:locked/>
    <w:rsid w:val="005F557F"/>
    <w:rPr>
      <w:rFonts w:ascii="Arial" w:hAnsi="Arial" w:cs="Arial"/>
      <w:b/>
      <w:bCs/>
      <w:i/>
      <w:iCs/>
      <w:sz w:val="28"/>
      <w:szCs w:val="28"/>
      <w:lang w:eastAsia="ru-RU"/>
    </w:rPr>
  </w:style>
  <w:style w:type="character" w:customStyle="1" w:styleId="Heading3Char">
    <w:name w:val="Heading 3 Char"/>
    <w:basedOn w:val="DefaultParagraphFont"/>
    <w:link w:val="Heading3"/>
    <w:uiPriority w:val="99"/>
    <w:locked/>
    <w:rsid w:val="005F557F"/>
    <w:rPr>
      <w:rFonts w:ascii="Arial" w:hAnsi="Arial" w:cs="Arial"/>
      <w:b/>
      <w:bCs/>
      <w:sz w:val="26"/>
      <w:szCs w:val="26"/>
      <w:lang w:eastAsia="ru-RU"/>
    </w:rPr>
  </w:style>
  <w:style w:type="paragraph" w:styleId="BodyText">
    <w:name w:val="Body Text"/>
    <w:basedOn w:val="Normal"/>
    <w:link w:val="BodyTextChar"/>
    <w:uiPriority w:val="99"/>
    <w:semiHidden/>
    <w:rsid w:val="00E803F0"/>
    <w:rPr>
      <w:rFonts w:eastAsia="Times New Roman"/>
      <w:sz w:val="28"/>
      <w:szCs w:val="28"/>
    </w:rPr>
  </w:style>
  <w:style w:type="character" w:customStyle="1" w:styleId="BodyTextChar">
    <w:name w:val="Body Text Char"/>
    <w:basedOn w:val="DefaultParagraphFont"/>
    <w:link w:val="BodyText"/>
    <w:uiPriority w:val="99"/>
    <w:semiHidden/>
    <w:locked/>
    <w:rsid w:val="00E803F0"/>
    <w:rPr>
      <w:rFonts w:ascii="Times New Roman" w:hAnsi="Times New Roman" w:cs="Times New Roman"/>
      <w:sz w:val="20"/>
      <w:szCs w:val="20"/>
      <w:lang w:eastAsia="ru-RU"/>
    </w:rPr>
  </w:style>
  <w:style w:type="character" w:styleId="Hyperlink">
    <w:name w:val="Hyperlink"/>
    <w:basedOn w:val="DefaultParagraphFont"/>
    <w:uiPriority w:val="99"/>
    <w:semiHidden/>
    <w:rsid w:val="00E803F0"/>
    <w:rPr>
      <w:color w:val="0000FF"/>
      <w:u w:val="single"/>
    </w:rPr>
  </w:style>
  <w:style w:type="paragraph" w:styleId="BalloonText">
    <w:name w:val="Balloon Text"/>
    <w:basedOn w:val="Normal"/>
    <w:link w:val="BalloonTextChar"/>
    <w:uiPriority w:val="99"/>
    <w:semiHidden/>
    <w:rsid w:val="00E803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803F0"/>
    <w:rPr>
      <w:rFonts w:ascii="Tahoma" w:hAnsi="Tahoma" w:cs="Tahoma"/>
      <w:sz w:val="16"/>
      <w:szCs w:val="16"/>
      <w:lang w:eastAsia="ru-RU"/>
    </w:rPr>
  </w:style>
  <w:style w:type="paragraph" w:styleId="Header">
    <w:name w:val="header"/>
    <w:basedOn w:val="Normal"/>
    <w:link w:val="HeaderChar"/>
    <w:uiPriority w:val="99"/>
    <w:rsid w:val="005F557F"/>
    <w:pPr>
      <w:widowControl w:val="0"/>
      <w:tabs>
        <w:tab w:val="center" w:pos="4677"/>
        <w:tab w:val="right" w:pos="9355"/>
      </w:tabs>
      <w:autoSpaceDE w:val="0"/>
      <w:autoSpaceDN w:val="0"/>
      <w:adjustRightInd w:val="0"/>
    </w:pPr>
    <w:rPr>
      <w:rFonts w:eastAsia="Times New Roman"/>
      <w:sz w:val="20"/>
      <w:szCs w:val="20"/>
    </w:rPr>
  </w:style>
  <w:style w:type="character" w:customStyle="1" w:styleId="HeaderChar">
    <w:name w:val="Header Char"/>
    <w:basedOn w:val="DefaultParagraphFont"/>
    <w:link w:val="Header"/>
    <w:uiPriority w:val="99"/>
    <w:locked/>
    <w:rsid w:val="005F557F"/>
    <w:rPr>
      <w:rFonts w:ascii="Times New Roman" w:hAnsi="Times New Roman" w:cs="Times New Roman"/>
      <w:sz w:val="20"/>
      <w:szCs w:val="20"/>
      <w:lang w:eastAsia="ru-RU"/>
    </w:rPr>
  </w:style>
  <w:style w:type="character" w:styleId="PageNumber">
    <w:name w:val="page number"/>
    <w:basedOn w:val="DefaultParagraphFont"/>
    <w:uiPriority w:val="99"/>
    <w:rsid w:val="005F557F"/>
  </w:style>
  <w:style w:type="paragraph" w:styleId="BodyText2">
    <w:name w:val="Body Text 2"/>
    <w:basedOn w:val="Normal"/>
    <w:link w:val="BodyText2Char"/>
    <w:uiPriority w:val="99"/>
    <w:rsid w:val="005F557F"/>
    <w:pPr>
      <w:spacing w:line="360" w:lineRule="auto"/>
      <w:jc w:val="both"/>
    </w:pPr>
    <w:rPr>
      <w:rFonts w:eastAsia="Times New Roman"/>
    </w:rPr>
  </w:style>
  <w:style w:type="character" w:customStyle="1" w:styleId="BodyText2Char">
    <w:name w:val="Body Text 2 Char"/>
    <w:basedOn w:val="DefaultParagraphFont"/>
    <w:link w:val="BodyText2"/>
    <w:uiPriority w:val="99"/>
    <w:locked/>
    <w:rsid w:val="005F557F"/>
    <w:rPr>
      <w:rFonts w:ascii="Times New Roman" w:hAnsi="Times New Roman" w:cs="Times New Roman"/>
      <w:sz w:val="24"/>
      <w:szCs w:val="24"/>
      <w:lang w:eastAsia="ru-RU"/>
    </w:rPr>
  </w:style>
  <w:style w:type="paragraph" w:customStyle="1" w:styleId="ConsPlusNormal">
    <w:name w:val="ConsPlusNormal"/>
    <w:uiPriority w:val="99"/>
    <w:rsid w:val="005F557F"/>
    <w:pPr>
      <w:widowControl w:val="0"/>
      <w:autoSpaceDE w:val="0"/>
      <w:autoSpaceDN w:val="0"/>
      <w:adjustRightInd w:val="0"/>
      <w:ind w:firstLine="720"/>
    </w:pPr>
    <w:rPr>
      <w:rFonts w:ascii="Arial" w:eastAsia="Times New Roman" w:hAnsi="Arial" w:cs="Arial"/>
      <w:sz w:val="20"/>
      <w:szCs w:val="20"/>
    </w:rPr>
  </w:style>
  <w:style w:type="paragraph" w:customStyle="1" w:styleId="ConsNormal">
    <w:name w:val="ConsNormal"/>
    <w:uiPriority w:val="99"/>
    <w:rsid w:val="005F557F"/>
    <w:pPr>
      <w:widowControl w:val="0"/>
      <w:autoSpaceDE w:val="0"/>
      <w:autoSpaceDN w:val="0"/>
      <w:adjustRightInd w:val="0"/>
      <w:ind w:right="19772" w:firstLine="720"/>
    </w:pPr>
    <w:rPr>
      <w:rFonts w:ascii="Arial" w:eastAsia="Times New Roman" w:hAnsi="Arial" w:cs="Arial"/>
      <w:sz w:val="20"/>
      <w:szCs w:val="20"/>
      <w:lang w:eastAsia="en-US"/>
    </w:rPr>
  </w:style>
  <w:style w:type="paragraph" w:styleId="FootnoteText">
    <w:name w:val="footnote text"/>
    <w:basedOn w:val="Normal"/>
    <w:link w:val="FootnoteTextChar"/>
    <w:uiPriority w:val="99"/>
    <w:semiHidden/>
    <w:rsid w:val="005F557F"/>
    <w:pPr>
      <w:widowControl w:val="0"/>
      <w:autoSpaceDE w:val="0"/>
      <w:autoSpaceDN w:val="0"/>
      <w:adjustRightInd w:val="0"/>
      <w:spacing w:line="360" w:lineRule="auto"/>
      <w:ind w:firstLine="720"/>
      <w:jc w:val="both"/>
    </w:pPr>
    <w:rPr>
      <w:rFonts w:eastAsia="Times New Roman"/>
      <w:sz w:val="20"/>
      <w:szCs w:val="20"/>
    </w:rPr>
  </w:style>
  <w:style w:type="character" w:customStyle="1" w:styleId="FootnoteTextChar">
    <w:name w:val="Footnote Text Char"/>
    <w:basedOn w:val="DefaultParagraphFont"/>
    <w:link w:val="FootnoteText"/>
    <w:uiPriority w:val="99"/>
    <w:semiHidden/>
    <w:locked/>
    <w:rsid w:val="005F557F"/>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5F557F"/>
    <w:pPr>
      <w:widowControl w:val="0"/>
      <w:autoSpaceDE w:val="0"/>
      <w:autoSpaceDN w:val="0"/>
      <w:adjustRightInd w:val="0"/>
      <w:spacing w:after="120"/>
      <w:ind w:left="283"/>
    </w:pPr>
    <w:rPr>
      <w:rFonts w:eastAsia="Times New Roman"/>
      <w:sz w:val="20"/>
      <w:szCs w:val="20"/>
    </w:rPr>
  </w:style>
  <w:style w:type="character" w:customStyle="1" w:styleId="BodyTextIndentChar">
    <w:name w:val="Body Text Indent Char"/>
    <w:basedOn w:val="DefaultParagraphFont"/>
    <w:link w:val="BodyTextIndent"/>
    <w:uiPriority w:val="99"/>
    <w:locked/>
    <w:rsid w:val="005F557F"/>
    <w:rPr>
      <w:rFonts w:ascii="Times New Roman" w:hAnsi="Times New Roman" w:cs="Times New Roman"/>
      <w:sz w:val="20"/>
      <w:szCs w:val="20"/>
      <w:lang w:eastAsia="ru-RU"/>
    </w:rPr>
  </w:style>
  <w:style w:type="paragraph" w:styleId="BodyTextIndent2">
    <w:name w:val="Body Text Indent 2"/>
    <w:basedOn w:val="Normal"/>
    <w:link w:val="BodyTextIndent2Char"/>
    <w:uiPriority w:val="99"/>
    <w:rsid w:val="005F557F"/>
    <w:pPr>
      <w:widowControl w:val="0"/>
      <w:autoSpaceDE w:val="0"/>
      <w:autoSpaceDN w:val="0"/>
      <w:adjustRightInd w:val="0"/>
      <w:spacing w:after="120" w:line="480" w:lineRule="auto"/>
      <w:ind w:left="283"/>
    </w:pPr>
    <w:rPr>
      <w:rFonts w:eastAsia="Times New Roman"/>
      <w:sz w:val="20"/>
      <w:szCs w:val="20"/>
    </w:rPr>
  </w:style>
  <w:style w:type="character" w:customStyle="1" w:styleId="BodyTextIndent2Char">
    <w:name w:val="Body Text Indent 2 Char"/>
    <w:basedOn w:val="DefaultParagraphFont"/>
    <w:link w:val="BodyTextIndent2"/>
    <w:uiPriority w:val="99"/>
    <w:locked/>
    <w:rsid w:val="005F557F"/>
    <w:rPr>
      <w:rFonts w:ascii="Times New Roman" w:hAnsi="Times New Roman" w:cs="Times New Roman"/>
      <w:sz w:val="20"/>
      <w:szCs w:val="20"/>
      <w:lang w:eastAsia="ru-RU"/>
    </w:rPr>
  </w:style>
  <w:style w:type="paragraph" w:customStyle="1" w:styleId="xl35">
    <w:name w:val="xl35"/>
    <w:basedOn w:val="Normal"/>
    <w:uiPriority w:val="99"/>
    <w:rsid w:val="005F557F"/>
    <w:pPr>
      <w:spacing w:before="100" w:beforeAutospacing="1" w:after="100" w:afterAutospacing="1"/>
      <w:jc w:val="center"/>
      <w:textAlignment w:val="center"/>
    </w:pPr>
    <w:rPr>
      <w:rFonts w:ascii="Arial Unicode MS" w:hAnsi="Arial Unicode MS" w:cs="Arial Unicode MS"/>
      <w:sz w:val="28"/>
      <w:szCs w:val="28"/>
    </w:rPr>
  </w:style>
  <w:style w:type="paragraph" w:customStyle="1" w:styleId="xl43">
    <w:name w:val="xl43"/>
    <w:basedOn w:val="Normal"/>
    <w:uiPriority w:val="99"/>
    <w:rsid w:val="005F557F"/>
    <w:pPr>
      <w:spacing w:before="100" w:beforeAutospacing="1" w:after="100" w:afterAutospacing="1"/>
      <w:jc w:val="center"/>
      <w:textAlignment w:val="center"/>
    </w:pPr>
    <w:rPr>
      <w:rFonts w:ascii="Arial Unicode MS" w:hAnsi="Arial Unicode MS" w:cs="Arial Unicode MS"/>
    </w:rPr>
  </w:style>
  <w:style w:type="paragraph" w:styleId="Footer">
    <w:name w:val="footer"/>
    <w:basedOn w:val="Normal"/>
    <w:link w:val="FooterChar"/>
    <w:uiPriority w:val="99"/>
    <w:rsid w:val="005F557F"/>
    <w:pPr>
      <w:widowControl w:val="0"/>
      <w:tabs>
        <w:tab w:val="center" w:pos="4677"/>
        <w:tab w:val="right" w:pos="9355"/>
      </w:tabs>
      <w:autoSpaceDE w:val="0"/>
      <w:autoSpaceDN w:val="0"/>
      <w:adjustRightInd w:val="0"/>
    </w:pPr>
    <w:rPr>
      <w:rFonts w:eastAsia="Times New Roman"/>
      <w:sz w:val="20"/>
      <w:szCs w:val="20"/>
    </w:rPr>
  </w:style>
  <w:style w:type="character" w:customStyle="1" w:styleId="FooterChar">
    <w:name w:val="Footer Char"/>
    <w:basedOn w:val="DefaultParagraphFont"/>
    <w:link w:val="Footer"/>
    <w:uiPriority w:val="99"/>
    <w:locked/>
    <w:rsid w:val="005F557F"/>
    <w:rPr>
      <w:rFonts w:ascii="Times New Roman" w:hAnsi="Times New Roman" w:cs="Times New Roman"/>
      <w:sz w:val="20"/>
      <w:szCs w:val="20"/>
      <w:lang w:eastAsia="ru-RU"/>
    </w:rPr>
  </w:style>
  <w:style w:type="paragraph" w:customStyle="1" w:styleId="CharChar">
    <w:name w:val="Char Char"/>
    <w:basedOn w:val="Normal"/>
    <w:uiPriority w:val="99"/>
    <w:rsid w:val="005F557F"/>
    <w:rPr>
      <w:rFonts w:eastAsia="Times New Roman"/>
      <w:sz w:val="20"/>
      <w:szCs w:val="20"/>
      <w:lang w:val="en-US" w:eastAsia="en-US"/>
    </w:rPr>
  </w:style>
  <w:style w:type="paragraph" w:customStyle="1" w:styleId="CharChar1">
    <w:name w:val="Char Char1"/>
    <w:basedOn w:val="Normal"/>
    <w:uiPriority w:val="99"/>
    <w:rsid w:val="005F557F"/>
    <w:rPr>
      <w:rFonts w:eastAsia="Times New Roman"/>
      <w:sz w:val="20"/>
      <w:szCs w:val="20"/>
      <w:lang w:val="en-US" w:eastAsia="en-US"/>
    </w:rPr>
  </w:style>
  <w:style w:type="paragraph" w:customStyle="1" w:styleId="a">
    <w:name w:val="Знак Знак Знак Знак Знак Знак Знак Знак Знак Знак Знак Знак Знак Знак Знак Знак"/>
    <w:basedOn w:val="Normal"/>
    <w:autoRedefine/>
    <w:uiPriority w:val="99"/>
    <w:rsid w:val="005F557F"/>
    <w:pPr>
      <w:spacing w:after="160" w:line="240" w:lineRule="exact"/>
    </w:pPr>
    <w:rPr>
      <w:rFonts w:eastAsia="Times New Roman"/>
      <w:sz w:val="28"/>
      <w:szCs w:val="28"/>
      <w:lang w:val="en-US" w:eastAsia="en-US"/>
    </w:rPr>
  </w:style>
  <w:style w:type="paragraph" w:customStyle="1" w:styleId="a0">
    <w:name w:val="Знак Знак Знак Знак Знак Знак Знак"/>
    <w:basedOn w:val="Normal"/>
    <w:uiPriority w:val="99"/>
    <w:rsid w:val="005F557F"/>
    <w:pPr>
      <w:spacing w:after="160" w:line="240" w:lineRule="exact"/>
    </w:pPr>
    <w:rPr>
      <w:rFonts w:ascii="Verdana" w:eastAsia="Times New Roman" w:hAnsi="Verdana" w:cs="Verdana"/>
      <w:sz w:val="20"/>
      <w:szCs w:val="20"/>
      <w:lang w:val="en-US" w:eastAsia="en-US"/>
    </w:rPr>
  </w:style>
  <w:style w:type="paragraph" w:styleId="DocumentMap">
    <w:name w:val="Document Map"/>
    <w:basedOn w:val="Normal"/>
    <w:link w:val="DocumentMapChar"/>
    <w:uiPriority w:val="99"/>
    <w:semiHidden/>
    <w:rsid w:val="005F557F"/>
    <w:pPr>
      <w:widowControl w:val="0"/>
      <w:shd w:val="clear" w:color="auto" w:fill="000080"/>
      <w:autoSpaceDE w:val="0"/>
      <w:autoSpaceDN w:val="0"/>
      <w:adjustRightInd w:val="0"/>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semiHidden/>
    <w:locked/>
    <w:rsid w:val="005F557F"/>
    <w:rPr>
      <w:rFonts w:ascii="Tahoma" w:hAnsi="Tahoma" w:cs="Tahoma"/>
      <w:sz w:val="20"/>
      <w:szCs w:val="20"/>
      <w:shd w:val="clear" w:color="auto" w:fill="000080"/>
      <w:lang w:eastAsia="ru-RU"/>
    </w:rPr>
  </w:style>
  <w:style w:type="paragraph" w:customStyle="1" w:styleId="ConsPlusNonformat">
    <w:name w:val="ConsPlusNonformat"/>
    <w:uiPriority w:val="99"/>
    <w:rsid w:val="005F557F"/>
    <w:pPr>
      <w:widowControl w:val="0"/>
      <w:autoSpaceDE w:val="0"/>
      <w:autoSpaceDN w:val="0"/>
      <w:adjustRightInd w:val="0"/>
    </w:pPr>
    <w:rPr>
      <w:rFonts w:ascii="Courier New" w:eastAsia="Times New Roman" w:hAnsi="Courier New" w:cs="Courier New"/>
      <w:sz w:val="20"/>
      <w:szCs w:val="20"/>
    </w:rPr>
  </w:style>
  <w:style w:type="paragraph" w:customStyle="1" w:styleId="a1">
    <w:name w:val="Знак Знак Знак Знак"/>
    <w:basedOn w:val="Normal"/>
    <w:uiPriority w:val="99"/>
    <w:rsid w:val="006E5F85"/>
    <w:rPr>
      <w:sz w:val="20"/>
      <w:szCs w:val="20"/>
      <w:lang w:val="en-US" w:eastAsia="en-US"/>
    </w:rPr>
  </w:style>
  <w:style w:type="paragraph" w:customStyle="1" w:styleId="1">
    <w:name w:val="Знак Знак Знак Знак Знак Знак1 Знак"/>
    <w:basedOn w:val="Normal"/>
    <w:autoRedefine/>
    <w:uiPriority w:val="99"/>
    <w:semiHidden/>
    <w:rsid w:val="006C6CB4"/>
    <w:pPr>
      <w:spacing w:after="160" w:line="240" w:lineRule="exact"/>
    </w:pPr>
    <w:rPr>
      <w:sz w:val="28"/>
      <w:szCs w:val="28"/>
      <w:lang w:val="en-US" w:eastAsia="en-US"/>
    </w:rPr>
  </w:style>
</w:styles>
</file>

<file path=word/webSettings.xml><?xml version="1.0" encoding="utf-8"?>
<w:webSettings xmlns:r="http://schemas.openxmlformats.org/officeDocument/2006/relationships" xmlns:w="http://schemas.openxmlformats.org/wordprocessingml/2006/main">
  <w:divs>
    <w:div w:id="1566646313">
      <w:marLeft w:val="0"/>
      <w:marRight w:val="0"/>
      <w:marTop w:val="0"/>
      <w:marBottom w:val="0"/>
      <w:divBdr>
        <w:top w:val="none" w:sz="0" w:space="0" w:color="auto"/>
        <w:left w:val="none" w:sz="0" w:space="0" w:color="auto"/>
        <w:bottom w:val="none" w:sz="0" w:space="0" w:color="auto"/>
        <w:right w:val="none" w:sz="0" w:space="0" w:color="auto"/>
      </w:divBdr>
    </w:div>
    <w:div w:id="15666463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4B976E20A211E70BB7CED7ABD93E3054BB8B152DB2F6676E749C62B8E9CB340A08FA52F8C6B20AAECA7FEM1kB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685</Words>
  <Characters>3908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БАШҠОРТОСТАН  РЕСПУБЛИКАҺЫ</dc:title>
  <dc:subject/>
  <dc:creator>Сельсовет</dc:creator>
  <cp:keywords/>
  <dc:description/>
  <cp:lastModifiedBy>1</cp:lastModifiedBy>
  <cp:revision>2</cp:revision>
  <dcterms:created xsi:type="dcterms:W3CDTF">2015-12-24T06:10:00Z</dcterms:created>
  <dcterms:modified xsi:type="dcterms:W3CDTF">2015-12-24T06:10:00Z</dcterms:modified>
</cp:coreProperties>
</file>