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ED" w:rsidRPr="00C402ED" w:rsidRDefault="00C402ED" w:rsidP="00C402ED">
      <w:pPr>
        <w:pStyle w:val="aa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C402ED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402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02ED" w:rsidRPr="00C402ED" w:rsidRDefault="00C402ED" w:rsidP="00C40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2ED" w:rsidRPr="00C402ED" w:rsidRDefault="00C402ED" w:rsidP="00C402ED">
      <w:pPr>
        <w:ind w:left="-1560" w:firstLine="720"/>
        <w:rPr>
          <w:rFonts w:ascii="Times New Roman" w:hAnsi="Times New Roman" w:cs="Times New Roman"/>
          <w:b/>
          <w:sz w:val="28"/>
          <w:szCs w:val="28"/>
        </w:rPr>
      </w:pPr>
      <w:r w:rsidRPr="00C402ED">
        <w:rPr>
          <w:rFonts w:ascii="Times New Roman" w:hAnsi="Times New Roman" w:cs="Times New Roman"/>
          <w:b/>
          <w:sz w:val="28"/>
          <w:szCs w:val="28"/>
        </w:rPr>
        <w:t xml:space="preserve">     07 ноябрь  2018 й.                               № 2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C402E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C402ED">
        <w:rPr>
          <w:rFonts w:ascii="Times New Roman" w:hAnsi="Times New Roman" w:cs="Times New Roman"/>
          <w:b/>
          <w:sz w:val="28"/>
          <w:szCs w:val="28"/>
        </w:rPr>
        <w:t xml:space="preserve">                        07 ноября 2018 г.</w:t>
      </w:r>
    </w:p>
    <w:p w:rsidR="00C402ED" w:rsidRPr="00C402ED" w:rsidRDefault="00C402ED" w:rsidP="00C402ED">
      <w:pPr>
        <w:ind w:left="-1560" w:firstLine="720"/>
        <w:rPr>
          <w:rFonts w:ascii="Times New Roman" w:hAnsi="Times New Roman" w:cs="Times New Roman"/>
          <w:b/>
          <w:sz w:val="28"/>
          <w:szCs w:val="28"/>
        </w:rPr>
      </w:pPr>
    </w:p>
    <w:p w:rsidR="00C402ED" w:rsidRPr="00C402ED" w:rsidRDefault="00C402ED" w:rsidP="00C402ED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2ED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C4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2ED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 w:rsidRPr="00C40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2ED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402ED" w:rsidRPr="00C402ED" w:rsidRDefault="00C402ED" w:rsidP="00C402ED">
      <w:pPr>
        <w:pStyle w:val="aa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ED" w:rsidRDefault="00C402ED" w:rsidP="00C402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02ED">
        <w:rPr>
          <w:rFonts w:ascii="Times New Roman" w:hAnsi="Times New Roman" w:cs="Times New Roman"/>
          <w:sz w:val="28"/>
          <w:szCs w:val="28"/>
        </w:rPr>
        <w:t xml:space="preserve">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402E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402ED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402ED" w:rsidRPr="00C402ED" w:rsidRDefault="00C402ED" w:rsidP="00C402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02ED">
        <w:rPr>
          <w:rFonts w:ascii="Times New Roman" w:hAnsi="Times New Roman" w:cs="Times New Roman"/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– проект решения) и вынести на публичные слушания.</w:t>
      </w:r>
    </w:p>
    <w:p w:rsidR="00C402ED" w:rsidRPr="00C402ED" w:rsidRDefault="00C402ED" w:rsidP="00C402ED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02ED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решения 22 ноября 2018 года в 14.00 часов в кабинете главы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район по адресу: Республика Башкортостан,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>, ул. Центральная, д.</w:t>
      </w:r>
      <w:r>
        <w:rPr>
          <w:rFonts w:ascii="Times New Roman" w:hAnsi="Times New Roman" w:cs="Times New Roman"/>
          <w:sz w:val="28"/>
          <w:szCs w:val="28"/>
        </w:rPr>
        <w:t>39Б</w:t>
      </w:r>
      <w:r w:rsidRPr="00C402ED">
        <w:rPr>
          <w:rFonts w:ascii="Times New Roman" w:hAnsi="Times New Roman" w:cs="Times New Roman"/>
          <w:sz w:val="28"/>
          <w:szCs w:val="28"/>
        </w:rPr>
        <w:t>.</w:t>
      </w:r>
    </w:p>
    <w:p w:rsidR="00C402ED" w:rsidRPr="00C402ED" w:rsidRDefault="00C402ED" w:rsidP="00C40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ED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</w:t>
      </w:r>
      <w:proofErr w:type="gramStart"/>
      <w:r w:rsidRPr="00C402E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решения, указанному в пункте 1 настоящего решения, направляются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</w:t>
      </w:r>
      <w:proofErr w:type="gramEnd"/>
      <w:r w:rsidRPr="00C40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2ED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>
        <w:rPr>
          <w:rFonts w:ascii="Times New Roman" w:hAnsi="Times New Roman" w:cs="Times New Roman"/>
          <w:sz w:val="28"/>
          <w:szCs w:val="28"/>
        </w:rPr>
        <w:t>39Б</w:t>
      </w:r>
      <w:r w:rsidRPr="00C402E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402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02ED">
        <w:rPr>
          <w:rFonts w:ascii="Times New Roman" w:hAnsi="Times New Roman" w:cs="Times New Roman"/>
          <w:sz w:val="28"/>
          <w:szCs w:val="28"/>
        </w:rPr>
        <w:t>. управляющего делами) в период не более 10 календарных дней со дня опубликования настоящего решения.</w:t>
      </w:r>
      <w:proofErr w:type="gramEnd"/>
    </w:p>
    <w:p w:rsidR="00C402ED" w:rsidRPr="00C402ED" w:rsidRDefault="00C402ED" w:rsidP="00C402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ED">
        <w:rPr>
          <w:rFonts w:ascii="Times New Roman" w:hAnsi="Times New Roman" w:cs="Times New Roman"/>
          <w:sz w:val="28"/>
          <w:szCs w:val="28"/>
        </w:rPr>
        <w:t xml:space="preserve">    Предложения по </w:t>
      </w:r>
      <w:hyperlink r:id="rId8" w:history="1">
        <w:r w:rsidRPr="00C402E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проекту</w:t>
        </w:r>
      </w:hyperlink>
      <w:r w:rsidRPr="00C402ED">
        <w:rPr>
          <w:rFonts w:ascii="Times New Roman" w:hAnsi="Times New Roman" w:cs="Times New Roman"/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402ED" w:rsidRPr="00C402ED" w:rsidRDefault="00C402ED" w:rsidP="00C402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ED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состав комиссии по организации и проведению публичных слушаний по </w:t>
      </w:r>
      <w:hyperlink r:id="rId9" w:history="1">
        <w:r w:rsidRPr="00C402E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проекту</w:t>
        </w:r>
      </w:hyperlink>
      <w:r w:rsidRPr="00C402ED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C402ED" w:rsidRPr="00C402ED" w:rsidRDefault="00C402ED" w:rsidP="00C402ED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C402ED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Гильмиев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Айдар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Магданович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– председатель комиссии, глава сельского поселения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Истякский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район;</w:t>
      </w:r>
    </w:p>
    <w:p w:rsidR="00C402ED" w:rsidRPr="00C402ED" w:rsidRDefault="00C402ED" w:rsidP="00C402ED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C402ED">
        <w:rPr>
          <w:rFonts w:ascii="Times New Roman" w:hAnsi="Times New Roman"/>
          <w:iCs/>
          <w:sz w:val="28"/>
          <w:szCs w:val="28"/>
        </w:rPr>
        <w:t xml:space="preserve">- Валеев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Физанур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Рашитович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 – заместитель председателя комиссии, председатель постоянной комиссии по развитию предпринимательства, земельным и аграрным вопросам, благоустройству, экологии и жилищным вопросам;</w:t>
      </w:r>
    </w:p>
    <w:p w:rsidR="00C402ED" w:rsidRPr="00C402ED" w:rsidRDefault="00C402ED" w:rsidP="00C402ED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C402ED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Шамгунова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Разиля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Разитовна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– секретарь комиссии, член постоянной комиссии по развитию предпринимательства, земельным и аграрным вопросам, благоустройству, экологии и жилищным вопросам;</w:t>
      </w:r>
    </w:p>
    <w:p w:rsidR="00C402ED" w:rsidRPr="00C402ED" w:rsidRDefault="00C402ED" w:rsidP="00C402ED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C402ED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Ахтямова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Лиана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Фирусовна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– член комиссии, депутат от избирательного округа № 2;</w:t>
      </w:r>
    </w:p>
    <w:p w:rsidR="00C402ED" w:rsidRPr="00C402ED" w:rsidRDefault="00C402ED" w:rsidP="00C402ED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C402ED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Гараев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Марсель </w:t>
      </w:r>
      <w:proofErr w:type="spellStart"/>
      <w:r w:rsidRPr="00C402ED">
        <w:rPr>
          <w:rFonts w:ascii="Times New Roman" w:hAnsi="Times New Roman"/>
          <w:iCs/>
          <w:sz w:val="28"/>
          <w:szCs w:val="28"/>
        </w:rPr>
        <w:t>Тимерьянович</w:t>
      </w:r>
      <w:proofErr w:type="spellEnd"/>
      <w:r w:rsidRPr="00C402ED">
        <w:rPr>
          <w:rFonts w:ascii="Times New Roman" w:hAnsi="Times New Roman"/>
          <w:iCs/>
          <w:sz w:val="28"/>
          <w:szCs w:val="28"/>
        </w:rPr>
        <w:t xml:space="preserve">  – член комиссии, депутат от избирательного округа № 4.</w:t>
      </w:r>
    </w:p>
    <w:p w:rsidR="00C402ED" w:rsidRPr="00C402ED" w:rsidRDefault="00C402ED" w:rsidP="00C402ED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02ED">
        <w:rPr>
          <w:rFonts w:ascii="Times New Roman" w:hAnsi="Times New Roman" w:cs="Times New Roman"/>
          <w:sz w:val="28"/>
          <w:szCs w:val="28"/>
        </w:rPr>
        <w:t>5. Н</w:t>
      </w:r>
      <w:r w:rsidRPr="00C402ED">
        <w:rPr>
          <w:rFonts w:ascii="Times New Roman" w:hAnsi="Times New Roman" w:cs="Times New Roman"/>
          <w:iCs/>
          <w:sz w:val="28"/>
          <w:szCs w:val="28"/>
        </w:rPr>
        <w:t xml:space="preserve">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Истяк</w:t>
      </w:r>
      <w:r w:rsidRPr="00C402ED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Pr="00C402ED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C402ED">
        <w:rPr>
          <w:rFonts w:ascii="Times New Roman" w:hAnsi="Times New Roman" w:cs="Times New Roman"/>
          <w:iCs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C402ED">
        <w:rPr>
          <w:rFonts w:ascii="Times New Roman" w:hAnsi="Times New Roman" w:cs="Times New Roman"/>
          <w:iCs/>
          <w:sz w:val="28"/>
          <w:szCs w:val="28"/>
        </w:rPr>
        <w:t>Янаульский</w:t>
      </w:r>
      <w:proofErr w:type="spellEnd"/>
      <w:r w:rsidRPr="00C402ED">
        <w:rPr>
          <w:rFonts w:ascii="Times New Roman" w:hAnsi="Times New Roman" w:cs="Times New Roman"/>
          <w:iCs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Истяк</w:t>
      </w:r>
      <w:proofErr w:type="spellEnd"/>
      <w:r w:rsidRPr="00C402E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402ED">
        <w:rPr>
          <w:rFonts w:ascii="Times New Roman" w:hAnsi="Times New Roman" w:cs="Times New Roman"/>
          <w:iCs/>
          <w:sz w:val="28"/>
          <w:szCs w:val="28"/>
        </w:rPr>
        <w:t>ул</w:t>
      </w:r>
      <w:proofErr w:type="gramStart"/>
      <w:r w:rsidRPr="00C402ED">
        <w:rPr>
          <w:rFonts w:ascii="Times New Roman" w:hAnsi="Times New Roman" w:cs="Times New Roman"/>
          <w:iCs/>
          <w:sz w:val="28"/>
          <w:szCs w:val="28"/>
        </w:rPr>
        <w:t>.Ц</w:t>
      </w:r>
      <w:proofErr w:type="gramEnd"/>
      <w:r w:rsidRPr="00C402ED">
        <w:rPr>
          <w:rFonts w:ascii="Times New Roman" w:hAnsi="Times New Roman" w:cs="Times New Roman"/>
          <w:iCs/>
          <w:sz w:val="28"/>
          <w:szCs w:val="28"/>
        </w:rPr>
        <w:t>ентральная</w:t>
      </w:r>
      <w:proofErr w:type="spellEnd"/>
      <w:r w:rsidRPr="00C402ED">
        <w:rPr>
          <w:rFonts w:ascii="Times New Roman" w:hAnsi="Times New Roman" w:cs="Times New Roman"/>
          <w:iCs/>
          <w:sz w:val="28"/>
          <w:szCs w:val="28"/>
        </w:rPr>
        <w:t>, д.</w:t>
      </w:r>
      <w:r>
        <w:rPr>
          <w:rFonts w:ascii="Times New Roman" w:hAnsi="Times New Roman" w:cs="Times New Roman"/>
          <w:iCs/>
          <w:sz w:val="28"/>
          <w:szCs w:val="28"/>
        </w:rPr>
        <w:t>39Б</w:t>
      </w:r>
      <w:r w:rsidRPr="00C402ED">
        <w:rPr>
          <w:rFonts w:ascii="Times New Roman" w:hAnsi="Times New Roman" w:cs="Times New Roman"/>
          <w:iCs/>
          <w:sz w:val="28"/>
          <w:szCs w:val="28"/>
        </w:rPr>
        <w:t>.</w:t>
      </w:r>
    </w:p>
    <w:p w:rsidR="00C402ED" w:rsidRPr="00C402ED" w:rsidRDefault="00C402ED" w:rsidP="00C402ED">
      <w:pPr>
        <w:pStyle w:val="aa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402ED" w:rsidRPr="00C402ED" w:rsidRDefault="00C402ED" w:rsidP="00C402E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ED" w:rsidRPr="00C402ED" w:rsidRDefault="00C402ED" w:rsidP="00C402E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2ED" w:rsidRPr="00C402ED" w:rsidRDefault="00C402ED" w:rsidP="00C402ED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402ED" w:rsidRPr="00C402ED" w:rsidRDefault="00C402ED" w:rsidP="00C402ED">
      <w:pPr>
        <w:pStyle w:val="3"/>
        <w:ind w:right="-851"/>
        <w:rPr>
          <w:rFonts w:ascii="Times New Roman" w:hAnsi="Times New Roman" w:cs="Times New Roman"/>
          <w:sz w:val="28"/>
          <w:szCs w:val="28"/>
        </w:rPr>
      </w:pPr>
      <w:r w:rsidRPr="00C402ED">
        <w:rPr>
          <w:rFonts w:ascii="Times New Roman" w:hAnsi="Times New Roman" w:cs="Times New Roman"/>
          <w:sz w:val="28"/>
          <w:szCs w:val="28"/>
        </w:rPr>
        <w:t>Глава</w:t>
      </w:r>
    </w:p>
    <w:p w:rsidR="00C402ED" w:rsidRPr="00C402ED" w:rsidRDefault="00C402ED" w:rsidP="00C402ED">
      <w:pPr>
        <w:pStyle w:val="3"/>
        <w:ind w:right="-851"/>
        <w:rPr>
          <w:rFonts w:ascii="Times New Roman" w:hAnsi="Times New Roman" w:cs="Times New Roman"/>
          <w:sz w:val="28"/>
          <w:szCs w:val="28"/>
        </w:rPr>
      </w:pPr>
      <w:r w:rsidRPr="00C402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2ED">
        <w:rPr>
          <w:rFonts w:ascii="Times New Roman" w:hAnsi="Times New Roman" w:cs="Times New Roman"/>
          <w:sz w:val="28"/>
          <w:szCs w:val="28"/>
        </w:rPr>
        <w:tab/>
      </w:r>
      <w:r w:rsidRPr="00C402ED">
        <w:rPr>
          <w:rFonts w:ascii="Times New Roman" w:hAnsi="Times New Roman" w:cs="Times New Roman"/>
          <w:sz w:val="28"/>
          <w:szCs w:val="28"/>
        </w:rPr>
        <w:tab/>
      </w:r>
      <w:r w:rsidRPr="00C402ED">
        <w:rPr>
          <w:rFonts w:ascii="Times New Roman" w:hAnsi="Times New Roman" w:cs="Times New Roman"/>
          <w:sz w:val="28"/>
          <w:szCs w:val="28"/>
        </w:rPr>
        <w:tab/>
      </w:r>
      <w:r w:rsidRPr="00C402ED">
        <w:rPr>
          <w:rFonts w:ascii="Times New Roman" w:hAnsi="Times New Roman" w:cs="Times New Roman"/>
          <w:sz w:val="28"/>
          <w:szCs w:val="28"/>
        </w:rPr>
        <w:tab/>
      </w:r>
      <w:r w:rsidRPr="00C402ED">
        <w:rPr>
          <w:rFonts w:ascii="Times New Roman" w:hAnsi="Times New Roman" w:cs="Times New Roman"/>
          <w:sz w:val="28"/>
          <w:szCs w:val="28"/>
        </w:rPr>
        <w:tab/>
      </w:r>
      <w:r w:rsidRPr="00C402ED">
        <w:rPr>
          <w:rFonts w:ascii="Times New Roman" w:hAnsi="Times New Roman" w:cs="Times New Roman"/>
          <w:sz w:val="28"/>
          <w:szCs w:val="28"/>
        </w:rPr>
        <w:tab/>
      </w:r>
      <w:r w:rsidRPr="00C402E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А.М.Гильмиев</w:t>
      </w:r>
      <w:bookmarkStart w:id="0" w:name="_GoBack"/>
      <w:bookmarkEnd w:id="0"/>
    </w:p>
    <w:p w:rsidR="00C402ED" w:rsidRDefault="00C402ED" w:rsidP="00C402ED">
      <w:pPr>
        <w:pStyle w:val="3"/>
        <w:ind w:right="-851"/>
        <w:rPr>
          <w:szCs w:val="28"/>
        </w:rPr>
      </w:pPr>
    </w:p>
    <w:p w:rsidR="00C402ED" w:rsidRDefault="00C402ED" w:rsidP="00C402ED">
      <w:pPr>
        <w:pStyle w:val="3"/>
        <w:ind w:right="-851"/>
        <w:rPr>
          <w:szCs w:val="28"/>
        </w:rPr>
      </w:pPr>
    </w:p>
    <w:p w:rsidR="00C402ED" w:rsidRDefault="00C402ED" w:rsidP="00C402ED">
      <w:pPr>
        <w:pStyle w:val="3"/>
        <w:ind w:right="-851"/>
        <w:rPr>
          <w:szCs w:val="28"/>
        </w:rPr>
      </w:pPr>
    </w:p>
    <w:p w:rsidR="00C402ED" w:rsidRDefault="00C402ED" w:rsidP="00C402ED">
      <w:pPr>
        <w:pStyle w:val="3"/>
        <w:ind w:right="-851"/>
        <w:rPr>
          <w:szCs w:val="28"/>
        </w:rPr>
      </w:pPr>
    </w:p>
    <w:p w:rsidR="00C402ED" w:rsidRDefault="00C402ED" w:rsidP="00C402ED">
      <w:pPr>
        <w:pStyle w:val="3"/>
        <w:ind w:right="-851"/>
        <w:rPr>
          <w:szCs w:val="28"/>
        </w:rPr>
      </w:pPr>
    </w:p>
    <w:p w:rsidR="00C402ED" w:rsidRDefault="00C402ED" w:rsidP="00C402ED">
      <w:pPr>
        <w:pStyle w:val="3"/>
        <w:ind w:right="-851"/>
        <w:rPr>
          <w:szCs w:val="28"/>
        </w:rPr>
      </w:pPr>
    </w:p>
    <w:p w:rsidR="00C402ED" w:rsidRDefault="00C402ED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2ED" w:rsidRDefault="00C402ED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2ED" w:rsidRDefault="00C402ED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2ED" w:rsidRDefault="00C402ED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02ED" w:rsidRDefault="00C402ED" w:rsidP="00C402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C402ED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012A2" w:rsidRPr="004012A2" w:rsidRDefault="00C402ED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                                                                                                                            главой сельского поселения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Республики Башкортостан</w:t>
      </w:r>
    </w:p>
    <w:p w:rsidR="004012A2" w:rsidRDefault="004012A2" w:rsidP="0004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238" w:rsidRDefault="00045238" w:rsidP="0004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238" w:rsidRPr="004012A2" w:rsidRDefault="00045238" w:rsidP="0004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Истякский</w:t>
      </w:r>
      <w:proofErr w:type="spellEnd"/>
      <w:r w:rsidR="00E216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Истякский</w:t>
      </w:r>
      <w:proofErr w:type="spellEnd"/>
      <w:r w:rsidR="00E216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Истякский</w:t>
      </w:r>
      <w:proofErr w:type="spellEnd"/>
      <w:r w:rsidR="00E216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D57C32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D57C32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D57C32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r w:rsidR="00D57C32" w:rsidRPr="00AF442E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D57C3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17" w:history="1">
        <w:r w:rsidR="00D57C32" w:rsidRPr="00542B43">
          <w:rPr>
            <w:rStyle w:val="ac"/>
            <w:rFonts w:ascii="Times New Roman" w:hAnsi="Times New Roman" w:cs="Times New Roman"/>
            <w:sz w:val="28"/>
            <w:szCs w:val="28"/>
          </w:rPr>
          <w:t>http://spistyak.ru</w:t>
        </w:r>
      </w:hyperlink>
      <w:r w:rsidR="00D57C3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D57C32">
        <w:rPr>
          <w:rFonts w:ascii="Times New Roman" w:hAnsi="Times New Roman" w:cs="Times New Roman"/>
          <w:sz w:val="28"/>
          <w:szCs w:val="28"/>
        </w:rPr>
        <w:t>Истякский</w:t>
      </w:r>
      <w:proofErr w:type="spellEnd"/>
      <w:r w:rsidR="00D57C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57C3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D57C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34" w:rsidRDefault="00636634" w:rsidP="00B8536C">
      <w:pPr>
        <w:spacing w:after="0" w:line="240" w:lineRule="auto"/>
      </w:pPr>
      <w:r>
        <w:separator/>
      </w:r>
    </w:p>
  </w:endnote>
  <w:endnote w:type="continuationSeparator" w:id="0">
    <w:p w:rsidR="00636634" w:rsidRDefault="0063663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34" w:rsidRDefault="00636634" w:rsidP="00B8536C">
      <w:pPr>
        <w:spacing w:after="0" w:line="240" w:lineRule="auto"/>
      </w:pPr>
      <w:r>
        <w:separator/>
      </w:r>
    </w:p>
  </w:footnote>
  <w:footnote w:type="continuationSeparator" w:id="0">
    <w:p w:rsidR="00636634" w:rsidRDefault="0063663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</w:sdtPr>
    <w:sdtEndPr/>
    <w:sdtContent>
      <w:p w:rsidR="00B8536C" w:rsidRDefault="00974303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6523E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45238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6523E"/>
    <w:rsid w:val="00171FC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36634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97430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02ED"/>
    <w:rsid w:val="00C4498C"/>
    <w:rsid w:val="00C661BD"/>
    <w:rsid w:val="00CC532D"/>
    <w:rsid w:val="00CD6370"/>
    <w:rsid w:val="00CF1829"/>
    <w:rsid w:val="00D21C05"/>
    <w:rsid w:val="00D45351"/>
    <w:rsid w:val="00D57C32"/>
    <w:rsid w:val="00D602DB"/>
    <w:rsid w:val="00D92B3C"/>
    <w:rsid w:val="00DA359A"/>
    <w:rsid w:val="00DB2982"/>
    <w:rsid w:val="00E14FCB"/>
    <w:rsid w:val="00E16978"/>
    <w:rsid w:val="00E2163C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uiPriority w:val="99"/>
    <w:unhideWhenUsed/>
    <w:rsid w:val="00D57C3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02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2ED"/>
    <w:rPr>
      <w:sz w:val="16"/>
      <w:szCs w:val="16"/>
    </w:rPr>
  </w:style>
  <w:style w:type="paragraph" w:customStyle="1" w:styleId="ConsNormal">
    <w:name w:val="ConsNormal"/>
    <w:rsid w:val="00C402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uiPriority w:val="99"/>
    <w:unhideWhenUsed/>
    <w:rsid w:val="00D57C3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02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2ED"/>
    <w:rPr>
      <w:sz w:val="16"/>
      <w:szCs w:val="16"/>
    </w:rPr>
  </w:style>
  <w:style w:type="paragraph" w:customStyle="1" w:styleId="ConsNormal">
    <w:name w:val="ConsNormal"/>
    <w:rsid w:val="00C402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yperlink" Target="http://spistya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976E20A211E70BB7CED7ABD93E3054BB8B152DB2F6676E749C62B8E9CB340A08FA52F8C6B20AAECA7FEM1kBF" TargetMode="External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DE07-3E1F-4279-9F86-882F5BDE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Истяк</cp:lastModifiedBy>
  <cp:revision>2</cp:revision>
  <cp:lastPrinted>2018-11-02T10:08:00Z</cp:lastPrinted>
  <dcterms:created xsi:type="dcterms:W3CDTF">2018-11-30T07:14:00Z</dcterms:created>
  <dcterms:modified xsi:type="dcterms:W3CDTF">2018-11-30T07:14:00Z</dcterms:modified>
</cp:coreProperties>
</file>