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5A" w:rsidRPr="009534A4" w:rsidRDefault="002711F9" w:rsidP="009534A4">
      <w:pPr>
        <w:pStyle w:val="30"/>
        <w:shd w:val="clear" w:color="auto" w:fill="auto"/>
        <w:spacing w:after="506"/>
        <w:ind w:left="5560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518795</wp:posOffset>
                </wp:positionV>
                <wp:extent cx="2709545" cy="45085"/>
                <wp:effectExtent l="3810" t="0" r="127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236" w:rsidRDefault="00A01236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4205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75pt;margin-top:40.85pt;width:213.35pt;height:3.5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5q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WXhKFEUYlnIWRF0c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Y6eLxd8AAAAJAQAA&#10;DwAAAGRycy9kb3ducmV2LnhtbEyPwU6DQBCG7ya+w2ZMvNkFIpUiS9MYPZkYKR48LjCFTdlZZLct&#10;vr3jSY8z8+Wf7y+2ix3FGWdvHCmIVxEIpNZ1hnoFH/XLXQbCB02dHh2hgm/0sC2vrwqdd+5CFZ73&#10;oRccQj7XCoYQplxK3w5otV+5CYlvBzdbHXice9nN+sLhdpRJFK2l1Yb4w6AnfBqwPe5PVsHuk6pn&#10;8/XWvFeHytT1JqLX9VGp25tl9wgi4BL+YPjVZ3Uo2alxJ+q8GBWkcZoyqiCLH0AwsLlPEhANL7IM&#10;ZFnI/w3KHwAAAP//AwBQSwECLQAUAAYACAAAACEAtoM4kv4AAADhAQAAEwAAAAAAAAAAAAAAAAAA&#10;AAAAW0NvbnRlbnRfVHlwZXNdLnhtbFBLAQItABQABgAIAAAAIQA4/SH/1gAAAJQBAAALAAAAAAAA&#10;AAAAAAAAAC8BAABfcmVscy8ucmVsc1BLAQItABQABgAIAAAAIQD0M55qqwIAAKgFAAAOAAAAAAAA&#10;AAAAAAAAAC4CAABkcnMvZTJvRG9jLnhtbFBLAQItABQABgAIAAAAIQBjp4vF3wAAAAkBAAAPAAAA&#10;AAAAAAAAAAAAAAUFAABkcnMvZG93bnJldi54bWxQSwUGAAAAAAQABADzAAAAEQYAAAAA&#10;" filled="f" stroked="f">
                <v:textbox inset="0,0,0,0">
                  <w:txbxContent>
                    <w:p w:rsidR="00A01236" w:rsidRDefault="00A01236">
                      <w:pPr>
                        <w:pStyle w:val="30"/>
                        <w:shd w:val="clear" w:color="auto" w:fill="auto"/>
                        <w:tabs>
                          <w:tab w:val="left" w:leader="underscore" w:pos="4205"/>
                        </w:tabs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5B5A">
        <w:rPr>
          <w:rStyle w:val="3"/>
          <w:color w:val="000000"/>
        </w:rPr>
        <w:t xml:space="preserve">Приложение к решению Комиссии по проведению публичных слушаний по проектам муниципальных правовых актов в сфере </w:t>
      </w:r>
      <w:r w:rsidR="009534A4">
        <w:rPr>
          <w:rStyle w:val="3"/>
          <w:color w:val="000000"/>
        </w:rPr>
        <w:t>г</w:t>
      </w:r>
      <w:r w:rsidR="00935B5A">
        <w:rPr>
          <w:rStyle w:val="3"/>
          <w:color w:val="000000"/>
        </w:rPr>
        <w:t>радостроительной деятельности</w:t>
      </w:r>
      <w:r w:rsidR="00935B5A">
        <w:rPr>
          <w:rStyle w:val="3Exact"/>
          <w:color w:val="000000"/>
        </w:rPr>
        <w:t xml:space="preserve">  от 18 августа 2014 года №</w:t>
      </w:r>
      <w:r w:rsidR="009534A4">
        <w:rPr>
          <w:rStyle w:val="3Exact"/>
          <w:color w:val="000000"/>
        </w:rPr>
        <w:t>222/35</w:t>
      </w:r>
    </w:p>
    <w:p w:rsidR="00A01236" w:rsidRDefault="00A01236">
      <w:pPr>
        <w:pStyle w:val="21"/>
        <w:shd w:val="clear" w:color="auto" w:fill="auto"/>
        <w:spacing w:before="0" w:after="296"/>
        <w:ind w:left="20"/>
      </w:pPr>
      <w:r>
        <w:rPr>
          <w:rStyle w:val="2"/>
          <w:color w:val="000000"/>
        </w:rPr>
        <w:t>Результаты публичных слушаний по проекту решения Совета сельского</w:t>
      </w:r>
      <w:r>
        <w:rPr>
          <w:rStyle w:val="2"/>
          <w:color w:val="000000"/>
        </w:rPr>
        <w:br/>
        <w:t xml:space="preserve">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ский сельсовет МР Янаульский район Республики</w:t>
      </w:r>
      <w:r>
        <w:rPr>
          <w:rStyle w:val="2"/>
          <w:color w:val="000000"/>
        </w:rPr>
        <w:br/>
        <w:t>Башкортостан «Об утверждении Правил землепользования и застройки</w:t>
      </w:r>
      <w:r>
        <w:rPr>
          <w:rStyle w:val="2"/>
          <w:color w:val="000000"/>
        </w:rPr>
        <w:br/>
        <w:t xml:space="preserve">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ский сельсовет муниципального района</w:t>
      </w:r>
      <w:r>
        <w:rPr>
          <w:rStyle w:val="2"/>
          <w:color w:val="000000"/>
        </w:rPr>
        <w:br/>
        <w:t>Янаульский район Республики Башкортостан »</w:t>
      </w:r>
    </w:p>
    <w:p w:rsidR="00A01236" w:rsidRDefault="00A01236">
      <w:pPr>
        <w:pStyle w:val="21"/>
        <w:shd w:val="clear" w:color="auto" w:fill="auto"/>
        <w:spacing w:before="0" w:after="0" w:line="317" w:lineRule="exact"/>
        <w:ind w:firstLine="940"/>
        <w:jc w:val="both"/>
      </w:pPr>
      <w:r>
        <w:rPr>
          <w:rStyle w:val="2"/>
          <w:color w:val="000000"/>
        </w:rPr>
        <w:t xml:space="preserve">Публичные слушания по проекту решения Совета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 xml:space="preserve">ский сельсовет МР Янаульский район Республики Башкортостан «Об утверждении Правил землепользования и застройки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 xml:space="preserve">ский сельсовет муниципального района Янаульский район Республики Башкортостан» проведены </w:t>
      </w:r>
      <w:r w:rsidR="009534A4">
        <w:rPr>
          <w:rStyle w:val="2"/>
          <w:color w:val="000000"/>
        </w:rPr>
        <w:t>18 августа</w:t>
      </w:r>
      <w:r>
        <w:rPr>
          <w:rStyle w:val="2"/>
          <w:color w:val="000000"/>
        </w:rPr>
        <w:t xml:space="preserve"> 2014 года по адресу: Республика Башкортостан, Янаульский район, с.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, ул.</w:t>
      </w:r>
      <w:r w:rsidR="00935B5A">
        <w:rPr>
          <w:rStyle w:val="2"/>
          <w:color w:val="000000"/>
        </w:rPr>
        <w:t>Центральная, д.44А</w:t>
      </w:r>
      <w:r>
        <w:rPr>
          <w:rStyle w:val="2"/>
          <w:color w:val="000000"/>
        </w:rPr>
        <w:t xml:space="preserve">, здание </w:t>
      </w:r>
      <w:r w:rsidR="00935B5A">
        <w:rPr>
          <w:rStyle w:val="2"/>
          <w:color w:val="000000"/>
        </w:rPr>
        <w:t>СДК</w:t>
      </w:r>
      <w:r>
        <w:rPr>
          <w:rStyle w:val="2"/>
          <w:color w:val="000000"/>
        </w:rPr>
        <w:t xml:space="preserve"> с.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.</w:t>
      </w:r>
    </w:p>
    <w:p w:rsidR="00A01236" w:rsidRDefault="00A01236">
      <w:pPr>
        <w:pStyle w:val="21"/>
        <w:shd w:val="clear" w:color="auto" w:fill="auto"/>
        <w:spacing w:before="0" w:after="0" w:line="317" w:lineRule="exact"/>
        <w:ind w:firstLine="940"/>
        <w:jc w:val="both"/>
      </w:pPr>
      <w:r>
        <w:rPr>
          <w:rStyle w:val="2"/>
          <w:color w:val="000000"/>
        </w:rPr>
        <w:t xml:space="preserve">На публичные слушания назначенные решением Совета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 xml:space="preserve">ский сельсовет МР Янаульский район Республики Башкортостан от </w:t>
      </w:r>
      <w:r w:rsidR="009534A4">
        <w:rPr>
          <w:rStyle w:val="2"/>
          <w:color w:val="000000"/>
        </w:rPr>
        <w:t>08.05.2014 № 215/34</w:t>
      </w:r>
      <w:r>
        <w:rPr>
          <w:rStyle w:val="2"/>
          <w:color w:val="000000"/>
        </w:rPr>
        <w:t xml:space="preserve">, вынесен проект решения Совета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 xml:space="preserve">ский сельсовет МР Янаульский район Республики Башкортостан «Об утверждении Правил землепользования и застройки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ский сельсовет мун</w:t>
      </w:r>
      <w:r>
        <w:rPr>
          <w:rStyle w:val="20"/>
          <w:color w:val="000000"/>
        </w:rPr>
        <w:t>ици</w:t>
      </w:r>
      <w:r>
        <w:rPr>
          <w:rStyle w:val="2"/>
          <w:color w:val="000000"/>
        </w:rPr>
        <w:t>пального района Янаульский район Республики Башкортостан».</w:t>
      </w:r>
    </w:p>
    <w:p w:rsidR="00A01236" w:rsidRDefault="00A01236">
      <w:pPr>
        <w:pStyle w:val="21"/>
        <w:shd w:val="clear" w:color="auto" w:fill="auto"/>
        <w:spacing w:before="0" w:after="0" w:line="317" w:lineRule="exact"/>
        <w:ind w:firstLine="940"/>
        <w:jc w:val="both"/>
      </w:pPr>
      <w:r>
        <w:rPr>
          <w:rStyle w:val="2"/>
          <w:color w:val="000000"/>
        </w:rPr>
        <w:t>Проект разработан: МУП «Архитектура и градостроительство» Администрации МР Янаульский район РБ.</w:t>
      </w:r>
    </w:p>
    <w:p w:rsidR="00A01236" w:rsidRDefault="00A01236">
      <w:pPr>
        <w:pStyle w:val="21"/>
        <w:shd w:val="clear" w:color="auto" w:fill="auto"/>
        <w:spacing w:before="0" w:after="0" w:line="317" w:lineRule="exact"/>
        <w:ind w:firstLine="940"/>
        <w:jc w:val="both"/>
      </w:pPr>
      <w:r>
        <w:rPr>
          <w:rStyle w:val="2"/>
          <w:color w:val="000000"/>
        </w:rPr>
        <w:t>По обсуждаемому проекту документа в установленном порядке письменных предложений не поступило.</w:t>
      </w:r>
    </w:p>
    <w:p w:rsidR="00A01236" w:rsidRDefault="00A01236">
      <w:pPr>
        <w:pStyle w:val="21"/>
        <w:shd w:val="clear" w:color="auto" w:fill="auto"/>
        <w:spacing w:before="0" w:after="0" w:line="317" w:lineRule="exact"/>
        <w:ind w:firstLine="940"/>
        <w:jc w:val="both"/>
      </w:pPr>
      <w:r>
        <w:rPr>
          <w:rStyle w:val="2"/>
          <w:color w:val="000000"/>
        </w:rPr>
        <w:t>В публичных слушаниях приняло участие 30 человек, выступили 2 человека.</w:t>
      </w:r>
    </w:p>
    <w:p w:rsidR="00A01236" w:rsidRDefault="00A01236">
      <w:pPr>
        <w:pStyle w:val="21"/>
        <w:shd w:val="clear" w:color="auto" w:fill="auto"/>
        <w:spacing w:before="0" w:after="296" w:line="317" w:lineRule="exact"/>
        <w:ind w:firstLine="940"/>
        <w:jc w:val="both"/>
      </w:pPr>
      <w:r>
        <w:rPr>
          <w:rStyle w:val="2"/>
          <w:color w:val="000000"/>
        </w:rPr>
        <w:t xml:space="preserve">Совету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 xml:space="preserve">ский сельсовет МР Янаульский район Республики Башкортостан рекомендовано к принятию решение «Об утверждении Правил землепользования и застройки сельского поселения </w:t>
      </w:r>
      <w:r w:rsidR="00935B5A">
        <w:rPr>
          <w:rStyle w:val="2"/>
          <w:color w:val="000000"/>
        </w:rPr>
        <w:t>Истяк</w:t>
      </w:r>
      <w:r>
        <w:rPr>
          <w:rStyle w:val="2"/>
          <w:color w:val="000000"/>
        </w:rPr>
        <w:t>ский сельсовет муниципального района Янаульский район Республики Башкортостан».</w:t>
      </w:r>
    </w:p>
    <w:p w:rsidR="00A01236" w:rsidRDefault="00A01236" w:rsidP="00935B5A">
      <w:pPr>
        <w:pStyle w:val="21"/>
        <w:shd w:val="clear" w:color="auto" w:fill="auto"/>
        <w:spacing w:before="0" w:after="0" w:line="276" w:lineRule="auto"/>
        <w:ind w:firstLine="940"/>
        <w:jc w:val="both"/>
      </w:pPr>
      <w:r>
        <w:rPr>
          <w:rStyle w:val="2"/>
          <w:color w:val="000000"/>
        </w:rPr>
        <w:t>Заместитель Председателя Комиссии по публичным</w:t>
      </w:r>
    </w:p>
    <w:p w:rsidR="00A01236" w:rsidRDefault="00A01236" w:rsidP="00935B5A">
      <w:pPr>
        <w:pStyle w:val="21"/>
        <w:shd w:val="clear" w:color="auto" w:fill="auto"/>
        <w:spacing w:before="0" w:after="0" w:line="276" w:lineRule="auto"/>
        <w:ind w:firstLine="940"/>
        <w:jc w:val="both"/>
      </w:pPr>
      <w:r>
        <w:rPr>
          <w:rStyle w:val="2"/>
          <w:color w:val="000000"/>
        </w:rPr>
        <w:t>слушаниям по проектам муниципальных</w:t>
      </w:r>
    </w:p>
    <w:p w:rsidR="00935B5A" w:rsidRDefault="00A01236" w:rsidP="00935B5A">
      <w:pPr>
        <w:pStyle w:val="21"/>
        <w:shd w:val="clear" w:color="auto" w:fill="auto"/>
        <w:spacing w:before="0" w:after="0" w:line="276" w:lineRule="auto"/>
        <w:ind w:firstLine="94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правовых актов в сфере</w:t>
      </w:r>
      <w:r w:rsidR="00935B5A">
        <w:rPr>
          <w:rStyle w:val="2"/>
          <w:color w:val="000000"/>
        </w:rPr>
        <w:t xml:space="preserve"> градостроительной</w:t>
      </w:r>
      <w:r w:rsidR="002711F9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128905</wp:posOffset>
                </wp:positionV>
                <wp:extent cx="1301750" cy="533400"/>
                <wp:effectExtent l="0" t="0" r="0" b="127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5A" w:rsidRDefault="00935B5A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rPr>
                                <w:rStyle w:val="Exact"/>
                                <w:color w:val="000000"/>
                              </w:rPr>
                            </w:pPr>
                          </w:p>
                          <w:p w:rsidR="00935B5A" w:rsidRDefault="00935B5A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rPr>
                                <w:rStyle w:val="Exact"/>
                                <w:color w:val="000000"/>
                              </w:rPr>
                            </w:pPr>
                          </w:p>
                          <w:p w:rsidR="00A01236" w:rsidRDefault="00A01236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И.Р.Тазетдинова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1.3pt;margin-top:10.15pt;width:102.5pt;height:4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qrgIAALAFAAAOAAAAZHJzL2Uyb0RvYy54bWysVNuOmzAQfa/Uf7D8zmISkg1oySoJoaq0&#10;vUi7/QAHTLAKNrWdwHbVf+/YhGQvL1VbHqzBHp85M3M8N7d9U6MjU5pLkeDgimDERC4LLvYJ/vaQ&#10;eQuMtKGioLUULMGPTOPb5ft3N10bs4msZF0whQBE6LhrE1wZ08a+r/OKNVRfyZYJOCylaqiBX7X3&#10;C0U7QG9qf0LI3O+kKlolc6Y17KbDIV46/LJkuflSlpoZVCcYuBm3Krfu7Oovb2i8V7SteH6iQf+C&#10;RUO5gKBnqJQaig6Kv4FqeK6klqW5ymXjy7LkOXM5QDYBeZXNfUVb5nKB4uj2XCb9/2Dzz8evCvEC&#10;eoeRoA206IH1Bq1lj6a2Ol2rY3C6b8HN9LBtPW2mur2T+XeNhNxUVOzZSinZVYwWwC6wN/1nVwcc&#10;bUF23SdZQBh6MNIB9aVqLCAUAwE6dOnx3BlLJbchpyS4nsFRDmez6TQkrnU+jcfbrdLmA5MNskaC&#10;FXTeodPjnTaWDY1HFxtMyIzXtet+LV5sgOOwA7Hhqj2zLFwznyISbRfbReiFk/nWC0maeqtsE3rz&#10;DOil03SzSYNfNm4QxhUvCiZsmFFYQfhnjTtJfJDEWVpa1rywcJaSVvvdplboSEHYmftczeHk4ua/&#10;pOGKALm8SimYhGQ9ibxsvrj2wiycedE1WXgkiNbRnIRRmGYvU7rjgv17SqhLcDSbzAYxXUi/yo24&#10;721uNG64gdFR8ybBi7MTja0Et6JwrTWU14P9rBSW/qUU0O6x0U6wVqODWk2/608vA8CsmHeyeAQF&#10;KwkCAy3C2AOjkuonRh2MkATrHweqGEb1RwGvwM6b0VCjsRsNKnK4mmCD0WBuzDCXDq3i+wqQx3e2&#10;gpeScSfiC4vT+4Kx4HI5jTA7d57/O6/LoF3+BgAA//8DAFBLAwQUAAYACAAAACEApsprvN0AAAAK&#10;AQAADwAAAGRycy9kb3ducmV2LnhtbEyPsU7EMAyGdyTeITISC+KS9lAppekJIVjYOFjYco1pKxKn&#10;anJtuafHTDDa/vT7++vd6p2YcYpDIA3ZRoFAaoMdqNPw/vZ8XYKIyZA1LhBq+MYIu+b8rDaVDQu9&#10;4rxPneAQipXR0Kc0VlLGtkdv4iaMSHz7DJM3icepk3YyC4d7J3OlCunNQPyhNyM+9th+7Y9eQ7E+&#10;jVcvd5gvp9bN9HHKsoSZ1pcX68M9iIRr+oPhV5/VoWGnQziSjcJxRpkXjGrI1RYEA2V5y4sDk+pm&#10;C7Kp5f8KzQ8AAAD//wMAUEsBAi0AFAAGAAgAAAAhALaDOJL+AAAA4QEAABMAAAAAAAAAAAAAAAAA&#10;AAAAAFtDb250ZW50X1R5cGVzXS54bWxQSwECLQAUAAYACAAAACEAOP0h/9YAAACUAQAACwAAAAAA&#10;AAAAAAAAAAAvAQAAX3JlbHMvLnJlbHNQSwECLQAUAAYACAAAACEApjXPaq4CAACwBQAADgAAAAAA&#10;AAAAAAAAAAAuAgAAZHJzL2Uyb0RvYy54bWxQSwECLQAUAAYACAAAACEApsprvN0AAAAKAQAADwAA&#10;AAAAAAAAAAAAAAAIBQAAZHJzL2Rvd25yZXYueG1sUEsFBgAAAAAEAAQA8wAAABIGAAAAAA==&#10;" filled="f" stroked="f">
                <v:textbox style="mso-fit-shape-to-text:t" inset="0,0,0,0">
                  <w:txbxContent>
                    <w:p w:rsidR="00935B5A" w:rsidRDefault="00935B5A">
                      <w:pPr>
                        <w:pStyle w:val="a4"/>
                        <w:shd w:val="clear" w:color="auto" w:fill="auto"/>
                        <w:spacing w:line="280" w:lineRule="exact"/>
                        <w:rPr>
                          <w:rStyle w:val="Exact"/>
                          <w:color w:val="000000"/>
                        </w:rPr>
                      </w:pPr>
                    </w:p>
                    <w:p w:rsidR="00935B5A" w:rsidRDefault="00935B5A">
                      <w:pPr>
                        <w:pStyle w:val="a4"/>
                        <w:shd w:val="clear" w:color="auto" w:fill="auto"/>
                        <w:spacing w:line="280" w:lineRule="exact"/>
                        <w:rPr>
                          <w:rStyle w:val="Exact"/>
                          <w:color w:val="000000"/>
                        </w:rPr>
                      </w:pPr>
                    </w:p>
                    <w:p w:rsidR="00A01236" w:rsidRDefault="00A01236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И.Р.Тазетдинова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35B5A">
        <w:rPr>
          <w:rStyle w:val="2"/>
          <w:color w:val="000000"/>
        </w:rPr>
        <w:t xml:space="preserve">  </w:t>
      </w:r>
    </w:p>
    <w:p w:rsidR="00A01236" w:rsidRDefault="00A01236" w:rsidP="00935B5A">
      <w:pPr>
        <w:pStyle w:val="21"/>
        <w:shd w:val="clear" w:color="auto" w:fill="auto"/>
        <w:spacing w:before="0" w:after="0" w:line="276" w:lineRule="auto"/>
        <w:ind w:firstLine="940"/>
        <w:jc w:val="both"/>
      </w:pPr>
      <w:r>
        <w:rPr>
          <w:rStyle w:val="2"/>
          <w:color w:val="000000"/>
        </w:rPr>
        <w:t>деятельности на территории муни</w:t>
      </w:r>
      <w:r w:rsidR="00935B5A">
        <w:rPr>
          <w:rStyle w:val="2"/>
          <w:color w:val="000000"/>
        </w:rPr>
        <w:t>ципального</w:t>
      </w:r>
    </w:p>
    <w:p w:rsidR="00A01236" w:rsidRDefault="00A01236" w:rsidP="00935B5A">
      <w:pPr>
        <w:pStyle w:val="21"/>
        <w:shd w:val="clear" w:color="auto" w:fill="auto"/>
        <w:spacing w:before="0" w:after="0" w:line="276" w:lineRule="auto"/>
        <w:ind w:firstLine="940"/>
        <w:jc w:val="both"/>
      </w:pPr>
      <w:r>
        <w:rPr>
          <w:rStyle w:val="2"/>
          <w:color w:val="000000"/>
        </w:rPr>
        <w:t>района Янаульский район РБ</w:t>
      </w:r>
    </w:p>
    <w:p w:rsidR="00935B5A" w:rsidRDefault="00935B5A">
      <w:pPr>
        <w:pStyle w:val="21"/>
        <w:shd w:val="clear" w:color="auto" w:fill="auto"/>
        <w:spacing w:before="0" w:after="0" w:line="280" w:lineRule="exact"/>
        <w:ind w:firstLine="940"/>
        <w:jc w:val="both"/>
        <w:rPr>
          <w:rStyle w:val="2"/>
          <w:color w:val="000000"/>
        </w:rPr>
      </w:pPr>
    </w:p>
    <w:p w:rsidR="00A01236" w:rsidRDefault="00A01236">
      <w:pPr>
        <w:pStyle w:val="21"/>
        <w:shd w:val="clear" w:color="auto" w:fill="auto"/>
        <w:spacing w:before="0" w:after="0" w:line="280" w:lineRule="exact"/>
        <w:ind w:firstLine="940"/>
        <w:jc w:val="both"/>
      </w:pPr>
      <w:r>
        <w:rPr>
          <w:rStyle w:val="2"/>
          <w:color w:val="000000"/>
        </w:rPr>
        <w:t>г.Янаул</w:t>
      </w:r>
    </w:p>
    <w:p w:rsidR="00A01236" w:rsidRDefault="00A01236">
      <w:pPr>
        <w:pStyle w:val="21"/>
        <w:shd w:val="clear" w:color="auto" w:fill="auto"/>
        <w:tabs>
          <w:tab w:val="left" w:leader="underscore" w:pos="2178"/>
        </w:tabs>
        <w:spacing w:before="0" w:after="0" w:line="280" w:lineRule="exact"/>
        <w:ind w:firstLine="940"/>
        <w:jc w:val="both"/>
      </w:pPr>
      <w:r>
        <w:rPr>
          <w:rStyle w:val="2"/>
          <w:color w:val="000000"/>
        </w:rPr>
        <w:t>№</w:t>
      </w:r>
      <w:r w:rsidR="00935B5A">
        <w:rPr>
          <w:rStyle w:val="2"/>
          <w:color w:val="000000"/>
        </w:rPr>
        <w:t>_____</w:t>
      </w:r>
      <w:r>
        <w:rPr>
          <w:rStyle w:val="2"/>
          <w:color w:val="000000"/>
        </w:rPr>
        <w:tab/>
        <w:t xml:space="preserve">дата </w:t>
      </w:r>
      <w:r w:rsidR="009534A4">
        <w:rPr>
          <w:rStyle w:val="2"/>
          <w:color w:val="000000"/>
        </w:rPr>
        <w:t>18 августа</w:t>
      </w:r>
      <w:r>
        <w:rPr>
          <w:rStyle w:val="2"/>
          <w:color w:val="000000"/>
        </w:rPr>
        <w:t xml:space="preserve"> 2014 года</w:t>
      </w:r>
    </w:p>
    <w:sectPr w:rsidR="00A01236">
      <w:pgSz w:w="11900" w:h="16840"/>
      <w:pgMar w:top="651" w:right="767" w:bottom="651" w:left="170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5A"/>
    <w:rsid w:val="002711F9"/>
    <w:rsid w:val="00935B5A"/>
    <w:rsid w:val="009534A4"/>
    <w:rsid w:val="00A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51BAC9-8195-41CD-9F5E-E71C13FC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cs="Times New Roman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cs="Times New Roman"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69" w:lineRule="exact"/>
      <w:jc w:val="right"/>
    </w:pPr>
    <w:rPr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540" w:after="300" w:line="312" w:lineRule="exact"/>
      <w:jc w:val="center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423F-77E0-4F24-B56C-ED768B03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2020-10-02T12:37:00Z</dcterms:created>
  <dcterms:modified xsi:type="dcterms:W3CDTF">2020-10-02T12:37:00Z</dcterms:modified>
</cp:coreProperties>
</file>